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05" w:type="dxa"/>
        <w:jc w:val="center"/>
        <w:tblLook w:val="04A0" w:firstRow="1" w:lastRow="0" w:firstColumn="1" w:lastColumn="0" w:noHBand="0" w:noVBand="1"/>
      </w:tblPr>
      <w:tblGrid>
        <w:gridCol w:w="4820"/>
        <w:gridCol w:w="5785"/>
      </w:tblGrid>
      <w:tr w:rsidR="005E7D56" w14:paraId="706322AC" w14:textId="77777777" w:rsidTr="00F70EB4">
        <w:trPr>
          <w:trHeight w:val="306"/>
          <w:jc w:val="center"/>
        </w:trPr>
        <w:tc>
          <w:tcPr>
            <w:tcW w:w="4820" w:type="dxa"/>
            <w:hideMark/>
          </w:tcPr>
          <w:p w14:paraId="107AC467" w14:textId="20E9D964" w:rsidR="005E7D56" w:rsidRDefault="005E7D56" w:rsidP="00F70EB4">
            <w:pPr>
              <w:tabs>
                <w:tab w:val="left" w:pos="3132"/>
              </w:tabs>
              <w:spacing w:after="0" w:line="240" w:lineRule="auto"/>
              <w:jc w:val="center"/>
              <w:rPr>
                <w:sz w:val="26"/>
                <w:szCs w:val="26"/>
              </w:rPr>
            </w:pPr>
            <w:r>
              <w:rPr>
                <w:sz w:val="26"/>
                <w:szCs w:val="26"/>
              </w:rPr>
              <w:t xml:space="preserve">UBND TỈNH BÀ RỊA </w:t>
            </w:r>
            <w:r w:rsidR="00D02178">
              <w:rPr>
                <w:sz w:val="26"/>
                <w:szCs w:val="26"/>
              </w:rPr>
              <w:t>-</w:t>
            </w:r>
            <w:r>
              <w:rPr>
                <w:sz w:val="26"/>
                <w:szCs w:val="26"/>
              </w:rPr>
              <w:t xml:space="preserve"> VŨNG TÀU</w:t>
            </w:r>
          </w:p>
        </w:tc>
        <w:tc>
          <w:tcPr>
            <w:tcW w:w="5785" w:type="dxa"/>
            <w:hideMark/>
          </w:tcPr>
          <w:p w14:paraId="50CD55D8" w14:textId="77777777" w:rsidR="005E7D56" w:rsidRPr="00D9192A" w:rsidRDefault="005E7D56" w:rsidP="00F70EB4">
            <w:pPr>
              <w:pStyle w:val="Heading1"/>
              <w:spacing w:before="0" w:after="0" w:line="240" w:lineRule="auto"/>
              <w:jc w:val="center"/>
              <w:rPr>
                <w:rFonts w:ascii="Times New Roman" w:hAnsi="Times New Roman" w:cs="Times New Roman"/>
                <w:b/>
                <w:bCs/>
                <w:color w:val="auto"/>
                <w:sz w:val="26"/>
                <w:szCs w:val="26"/>
              </w:rPr>
            </w:pPr>
            <w:r w:rsidRPr="00D9192A">
              <w:rPr>
                <w:rFonts w:ascii="Times New Roman" w:hAnsi="Times New Roman" w:cs="Times New Roman"/>
                <w:b/>
                <w:bCs/>
                <w:color w:val="auto"/>
                <w:sz w:val="26"/>
                <w:szCs w:val="26"/>
              </w:rPr>
              <w:t>CỘNG HÒA XÃ HỘI CHỦ NGHĨA VIỆT NAM</w:t>
            </w:r>
          </w:p>
        </w:tc>
      </w:tr>
      <w:tr w:rsidR="005E7D56" w14:paraId="249A5437" w14:textId="77777777" w:rsidTr="00F70EB4">
        <w:trPr>
          <w:trHeight w:val="781"/>
          <w:jc w:val="center"/>
        </w:trPr>
        <w:tc>
          <w:tcPr>
            <w:tcW w:w="4820" w:type="dxa"/>
            <w:hideMark/>
          </w:tcPr>
          <w:p w14:paraId="26360D35" w14:textId="27DFA653" w:rsidR="005E7D56" w:rsidRPr="00D9192A" w:rsidRDefault="005E7D56" w:rsidP="00F70EB4">
            <w:pPr>
              <w:pStyle w:val="Heading1"/>
              <w:spacing w:before="0" w:after="0" w:line="240" w:lineRule="auto"/>
              <w:jc w:val="center"/>
              <w:rPr>
                <w:rFonts w:ascii="Times New Roman" w:hAnsi="Times New Roman" w:cs="Times New Roman"/>
                <w:b/>
                <w:bCs/>
                <w:color w:val="auto"/>
                <w:sz w:val="26"/>
                <w:szCs w:val="26"/>
              </w:rPr>
            </w:pPr>
            <w:r w:rsidRPr="00D9192A">
              <w:rPr>
                <w:rFonts w:ascii="Times New Roman" w:hAnsi="Times New Roman" w:cs="Times New Roman"/>
                <w:b/>
                <w:bCs/>
                <w:color w:val="auto"/>
                <w:sz w:val="26"/>
                <w:szCs w:val="26"/>
              </w:rPr>
              <w:t>SỞ NÔNG NGHIỆP</w:t>
            </w:r>
            <w:r w:rsidR="00F70EB4">
              <w:rPr>
                <w:rFonts w:ascii="Times New Roman" w:hAnsi="Times New Roman" w:cs="Times New Roman"/>
                <w:b/>
                <w:bCs/>
                <w:color w:val="auto"/>
                <w:sz w:val="26"/>
                <w:szCs w:val="26"/>
              </w:rPr>
              <w:t xml:space="preserve"> VÀ MÔI TRƯỜNG</w:t>
            </w:r>
          </w:p>
          <w:p w14:paraId="02A57350" w14:textId="49FC8E07" w:rsidR="005E7D56" w:rsidRDefault="00F70EB4" w:rsidP="00F70EB4">
            <w:pPr>
              <w:spacing w:after="0" w:line="240" w:lineRule="auto"/>
              <w:jc w:val="center"/>
              <w:rPr>
                <w:rFonts w:cs="Times New Roman"/>
                <w:b/>
                <w:sz w:val="26"/>
                <w:szCs w:val="26"/>
              </w:rPr>
            </w:pPr>
            <w:r>
              <w:rPr>
                <w:noProof/>
                <w:sz w:val="28"/>
                <w:lang w:eastAsia="en-US"/>
              </w:rPr>
              <mc:AlternateContent>
                <mc:Choice Requires="wps">
                  <w:drawing>
                    <wp:anchor distT="0" distB="0" distL="114300" distR="114300" simplePos="0" relativeHeight="251659264" behindDoc="0" locked="0" layoutInCell="1" allowOverlap="1" wp14:anchorId="3377EFE3" wp14:editId="267A9840">
                      <wp:simplePos x="0" y="0"/>
                      <wp:positionH relativeFrom="column">
                        <wp:posOffset>933145</wp:posOffset>
                      </wp:positionH>
                      <wp:positionV relativeFrom="paragraph">
                        <wp:posOffset>38100</wp:posOffset>
                      </wp:positionV>
                      <wp:extent cx="109601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6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6065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3pt" to="15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"/>
                  </w:pict>
                </mc:Fallback>
              </mc:AlternateContent>
            </w:r>
          </w:p>
        </w:tc>
        <w:tc>
          <w:tcPr>
            <w:tcW w:w="5785" w:type="dxa"/>
            <w:hideMark/>
          </w:tcPr>
          <w:p w14:paraId="20457B5D" w14:textId="77777777" w:rsidR="005E7D56" w:rsidRPr="00083814" w:rsidRDefault="005E7D56" w:rsidP="00F70EB4">
            <w:pPr>
              <w:spacing w:after="0" w:line="240" w:lineRule="auto"/>
              <w:jc w:val="center"/>
              <w:rPr>
                <w:b/>
                <w:bCs/>
                <w:sz w:val="28"/>
                <w:szCs w:val="28"/>
              </w:rPr>
            </w:pPr>
            <w:r w:rsidRPr="00083814">
              <w:rPr>
                <w:noProof/>
                <w:sz w:val="28"/>
                <w:szCs w:val="28"/>
                <w:lang w:eastAsia="en-US"/>
              </w:rPr>
              <mc:AlternateContent>
                <mc:Choice Requires="wps">
                  <w:drawing>
                    <wp:anchor distT="0" distB="0" distL="114300" distR="114300" simplePos="0" relativeHeight="251660288" behindDoc="0" locked="0" layoutInCell="1" allowOverlap="1" wp14:anchorId="36D04213" wp14:editId="6E83B62E">
                      <wp:simplePos x="0" y="0"/>
                      <wp:positionH relativeFrom="column">
                        <wp:posOffset>876300</wp:posOffset>
                      </wp:positionH>
                      <wp:positionV relativeFrom="paragraph">
                        <wp:posOffset>191770</wp:posOffset>
                      </wp:positionV>
                      <wp:extent cx="18415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A72F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pt,15.1pt" to="214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"/>
                  </w:pict>
                </mc:Fallback>
              </mc:AlternateContent>
            </w:r>
            <w:r w:rsidRPr="00083814">
              <w:rPr>
                <w:b/>
                <w:bCs/>
                <w:sz w:val="28"/>
                <w:szCs w:val="28"/>
              </w:rPr>
              <w:t>Độc lập - Tự do - Hạnh phúc</w:t>
            </w:r>
          </w:p>
        </w:tc>
      </w:tr>
      <w:tr w:rsidR="005E7D56" w14:paraId="22DF509E" w14:textId="77777777" w:rsidTr="00F70EB4">
        <w:trPr>
          <w:trHeight w:val="324"/>
          <w:jc w:val="center"/>
        </w:trPr>
        <w:tc>
          <w:tcPr>
            <w:tcW w:w="4820" w:type="dxa"/>
            <w:hideMark/>
          </w:tcPr>
          <w:p w14:paraId="4F9D79A7" w14:textId="77777777" w:rsidR="005E7D56" w:rsidRDefault="005E7D56" w:rsidP="00F70EB4">
            <w:pPr>
              <w:spacing w:after="0" w:line="240" w:lineRule="auto"/>
              <w:rPr>
                <w:b/>
                <w:bCs/>
                <w:szCs w:val="28"/>
              </w:rPr>
            </w:pPr>
          </w:p>
        </w:tc>
        <w:tc>
          <w:tcPr>
            <w:tcW w:w="5785" w:type="dxa"/>
            <w:hideMark/>
          </w:tcPr>
          <w:p w14:paraId="6750D3EE" w14:textId="77777777" w:rsidR="005E7D56" w:rsidRDefault="005E7D56" w:rsidP="00F70EB4">
            <w:pPr>
              <w:spacing w:after="0" w:line="240" w:lineRule="auto"/>
              <w:jc w:val="center"/>
              <w:rPr>
                <w:i/>
                <w:noProof/>
                <w:sz w:val="26"/>
                <w:szCs w:val="26"/>
              </w:rPr>
            </w:pPr>
            <w:r>
              <w:rPr>
                <w:i/>
                <w:noProof/>
                <w:sz w:val="26"/>
                <w:szCs w:val="26"/>
              </w:rPr>
              <w:t xml:space="preserve">Bà Rịa - Vũng Tàu, ngày       tháng </w:t>
            </w:r>
            <w:r>
              <w:rPr>
                <w:i/>
                <w:noProof/>
                <w:sz w:val="26"/>
                <w:szCs w:val="26"/>
                <w:lang w:val="vi-VN"/>
              </w:rPr>
              <w:t xml:space="preserve">   </w:t>
            </w:r>
            <w:r>
              <w:rPr>
                <w:i/>
                <w:noProof/>
                <w:sz w:val="26"/>
                <w:szCs w:val="26"/>
              </w:rPr>
              <w:t xml:space="preserve"> năm 2025</w:t>
            </w:r>
          </w:p>
        </w:tc>
      </w:tr>
    </w:tbl>
    <w:p w14:paraId="6C247A3D" w14:textId="77777777" w:rsidR="005E7D56" w:rsidRDefault="005E7D56" w:rsidP="005E7D56">
      <w:pPr>
        <w:pStyle w:val="BodyText"/>
        <w:spacing w:after="0"/>
        <w:ind w:firstLine="0"/>
        <w:jc w:val="center"/>
        <w:rPr>
          <w:rFonts w:cs="Times New Roman"/>
          <w:b/>
        </w:rPr>
      </w:pPr>
    </w:p>
    <w:p w14:paraId="0FF87932" w14:textId="482F9C34" w:rsidR="005E7D56" w:rsidRPr="00F70EB4" w:rsidRDefault="005E7D56" w:rsidP="00F70EB4">
      <w:pPr>
        <w:pStyle w:val="BodyText"/>
        <w:spacing w:after="0"/>
        <w:ind w:firstLine="0"/>
        <w:jc w:val="center"/>
        <w:rPr>
          <w:rFonts w:ascii="Times New Roman" w:hAnsi="Times New Roman" w:cs="Times New Roman"/>
          <w:b/>
          <w:bCs/>
        </w:rPr>
      </w:pPr>
      <w:r w:rsidRPr="00D41DE4">
        <w:rPr>
          <w:rFonts w:ascii="Times New Roman" w:hAnsi="Times New Roman" w:cs="Times New Roman"/>
          <w:b/>
        </w:rPr>
        <w:t>BẢN TỔNG HỢP</w:t>
      </w:r>
      <w:r w:rsidR="0011190C">
        <w:rPr>
          <w:rFonts w:ascii="Times New Roman" w:hAnsi="Times New Roman" w:cs="Times New Roman"/>
          <w:b/>
        </w:rPr>
        <w:t xml:space="preserve"> Ý KIẾN</w:t>
      </w:r>
      <w:r w:rsidRPr="00D41DE4">
        <w:rPr>
          <w:rFonts w:ascii="Times New Roman" w:hAnsi="Times New Roman" w:cs="Times New Roman"/>
          <w:b/>
        </w:rPr>
        <w:t xml:space="preserve">, </w:t>
      </w:r>
      <w:r w:rsidR="0011190C" w:rsidRPr="00D41DE4">
        <w:rPr>
          <w:rFonts w:ascii="Times New Roman" w:hAnsi="Times New Roman" w:cs="Times New Roman"/>
          <w:b/>
        </w:rPr>
        <w:t>TIẾP THU</w:t>
      </w:r>
      <w:r w:rsidR="0011190C">
        <w:rPr>
          <w:rFonts w:ascii="Times New Roman" w:hAnsi="Times New Roman" w:cs="Times New Roman"/>
          <w:b/>
        </w:rPr>
        <w:t>,</w:t>
      </w:r>
      <w:r w:rsidR="0011190C" w:rsidRPr="00D41DE4">
        <w:rPr>
          <w:rFonts w:ascii="Times New Roman" w:hAnsi="Times New Roman" w:cs="Times New Roman"/>
          <w:b/>
        </w:rPr>
        <w:t xml:space="preserve"> </w:t>
      </w:r>
      <w:r w:rsidRPr="00D41DE4">
        <w:rPr>
          <w:rFonts w:ascii="Times New Roman" w:hAnsi="Times New Roman" w:cs="Times New Roman"/>
          <w:b/>
        </w:rPr>
        <w:t>GIẢI TRÌNH</w:t>
      </w:r>
      <w:r w:rsidR="0011190C">
        <w:rPr>
          <w:rFonts w:ascii="Times New Roman" w:hAnsi="Times New Roman" w:cs="Times New Roman"/>
          <w:b/>
        </w:rPr>
        <w:t xml:space="preserve"> </w:t>
      </w:r>
      <w:r w:rsidRPr="00D41DE4">
        <w:rPr>
          <w:rFonts w:ascii="Times New Roman" w:hAnsi="Times New Roman" w:cs="Times New Roman"/>
          <w:b/>
        </w:rPr>
        <w:t>Ý KIẾN GÓP Ý</w:t>
      </w:r>
      <w:r w:rsidR="00F70EB4">
        <w:rPr>
          <w:rFonts w:ascii="Times New Roman" w:hAnsi="Times New Roman" w:cs="Times New Roman"/>
          <w:b/>
        </w:rPr>
        <w:t xml:space="preserve">, PHẢN BIỆN XÃ HỘI ĐỐI VỚI DỰ THẢO </w:t>
      </w:r>
      <w:r w:rsidR="00F70EB4" w:rsidRPr="00F70EB4">
        <w:rPr>
          <w:rFonts w:ascii="Times New Roman" w:hAnsi="Times New Roman" w:cs="Times New Roman"/>
          <w:b/>
          <w:bCs/>
        </w:rPr>
        <w:t>NGHỊ QUYẾT QUY ĐỊNH NGUYÊN TẮC, PHẠM VI, ĐỊNH MỨC HỖ TRỢ VÀ VIỆC SỬ DỤNG KINH PHÍ HỖ TRỢ SẢN XUẤT LÚA, BẢO VỆ ĐẤT TRỒNG LÚA TRÊN ĐỊA BÀN TỈNH BÀ RỊA - VŨNG TÀU</w:t>
      </w:r>
    </w:p>
    <w:p w14:paraId="4EA6EFB0" w14:textId="46FEF685" w:rsidR="004B19A1" w:rsidRDefault="004B19A1" w:rsidP="00D41DE4">
      <w:pPr>
        <w:jc w:val="center"/>
        <w:rPr>
          <w:rFonts w:cs="Times New Roman"/>
          <w:i/>
          <w:sz w:val="28"/>
          <w:szCs w:val="28"/>
        </w:rPr>
      </w:pPr>
    </w:p>
    <w:p w14:paraId="56592B22" w14:textId="365C22C2" w:rsidR="00946CDE" w:rsidRPr="00946CDE" w:rsidRDefault="00946CDE" w:rsidP="00946CDE">
      <w:pPr>
        <w:ind w:firstLine="567"/>
        <w:jc w:val="both"/>
        <w:rPr>
          <w:rFonts w:cs="Times New Roman"/>
          <w:iCs/>
          <w:sz w:val="28"/>
          <w:szCs w:val="28"/>
        </w:rPr>
      </w:pPr>
      <w:r w:rsidRPr="00946CDE">
        <w:rPr>
          <w:rFonts w:cs="Times New Roman"/>
          <w:iCs/>
          <w:sz w:val="28"/>
          <w:szCs w:val="28"/>
        </w:rPr>
        <w:t xml:space="preserve">Căn cứ Luật Ban hành văn bản quy phạm pháp luật năm 2025, cơ quan chỉ trì soạn thảo đã tổ chức lấy ý kiến </w:t>
      </w:r>
      <w:r w:rsidR="001743B0">
        <w:rPr>
          <w:rFonts w:cs="Times New Roman"/>
          <w:iCs/>
          <w:sz w:val="28"/>
          <w:szCs w:val="28"/>
        </w:rPr>
        <w:t xml:space="preserve">(lần 1) </w:t>
      </w:r>
      <w:r w:rsidRPr="00946CDE">
        <w:rPr>
          <w:rFonts w:cs="Times New Roman"/>
          <w:iCs/>
          <w:sz w:val="28"/>
          <w:szCs w:val="28"/>
        </w:rPr>
        <w:t>dự thảo Nghị quyết quy định nguyên tắc, phạm vi, định mức hỗ trợ và việc sử dụng kinh phí hỗ trợ sản xuất lúa, bảo vệ đất trồng lúa trên địa bàn tỉnh</w:t>
      </w:r>
      <w:r w:rsidRPr="00946CDE">
        <w:rPr>
          <w:rFonts w:cs="Times New Roman"/>
          <w:b/>
          <w:bCs/>
          <w:iCs/>
          <w:sz w:val="28"/>
          <w:szCs w:val="28"/>
        </w:rPr>
        <w:t xml:space="preserve"> </w:t>
      </w:r>
      <w:r w:rsidRPr="00946CDE">
        <w:rPr>
          <w:iCs/>
          <w:noProof/>
          <w:sz w:val="28"/>
          <w:szCs w:val="28"/>
        </w:rPr>
        <w:t>Bà Rịa - Vũng Tàu</w:t>
      </w:r>
      <w:r w:rsidR="004B71DF">
        <w:rPr>
          <w:iCs/>
          <w:noProof/>
          <w:sz w:val="28"/>
          <w:szCs w:val="28"/>
        </w:rPr>
        <w:t>.</w:t>
      </w:r>
    </w:p>
    <w:tbl>
      <w:tblPr>
        <w:tblStyle w:val="TableGrid"/>
        <w:tblW w:w="14170" w:type="dxa"/>
        <w:tblLook w:val="04A0" w:firstRow="1" w:lastRow="0" w:firstColumn="1" w:lastColumn="0" w:noHBand="0" w:noVBand="1"/>
      </w:tblPr>
      <w:tblGrid>
        <w:gridCol w:w="1413"/>
        <w:gridCol w:w="4678"/>
        <w:gridCol w:w="5174"/>
        <w:gridCol w:w="2905"/>
      </w:tblGrid>
      <w:tr w:rsidR="00F40B54" w:rsidRPr="00F40B54" w14:paraId="0873E3B3" w14:textId="77777777" w:rsidTr="0085744A">
        <w:trPr>
          <w:tblHeader/>
        </w:trPr>
        <w:tc>
          <w:tcPr>
            <w:tcW w:w="1413" w:type="dxa"/>
          </w:tcPr>
          <w:p w14:paraId="461FA9EF" w14:textId="2F706989" w:rsidR="00C55898" w:rsidRPr="00F40B54" w:rsidRDefault="00C55898" w:rsidP="00F40B54">
            <w:pPr>
              <w:spacing w:before="120" w:after="120"/>
              <w:jc w:val="center"/>
              <w:rPr>
                <w:rFonts w:cs="Times New Roman"/>
                <w:szCs w:val="24"/>
              </w:rPr>
            </w:pPr>
            <w:r w:rsidRPr="00F40B54">
              <w:rPr>
                <w:rFonts w:eastAsia="Times New Roman" w:cs="Times New Roman"/>
                <w:b/>
                <w:bCs/>
                <w:szCs w:val="24"/>
              </w:rPr>
              <w:t>NHÓM VẤN ĐỀ</w:t>
            </w:r>
          </w:p>
        </w:tc>
        <w:tc>
          <w:tcPr>
            <w:tcW w:w="4678" w:type="dxa"/>
          </w:tcPr>
          <w:p w14:paraId="47C70865" w14:textId="1451E6C8" w:rsidR="00C55898" w:rsidRPr="00F40B54" w:rsidRDefault="00C55898" w:rsidP="00F40B54">
            <w:pPr>
              <w:spacing w:before="120" w:after="120"/>
              <w:jc w:val="center"/>
              <w:rPr>
                <w:rFonts w:cs="Times New Roman"/>
                <w:szCs w:val="24"/>
              </w:rPr>
            </w:pPr>
            <w:r w:rsidRPr="00F40B54">
              <w:rPr>
                <w:rFonts w:eastAsia="Times New Roman" w:cs="Times New Roman"/>
                <w:b/>
                <w:bCs/>
                <w:szCs w:val="24"/>
              </w:rPr>
              <w:t>CHỦ THỂ GÓP Ý</w:t>
            </w:r>
          </w:p>
        </w:tc>
        <w:tc>
          <w:tcPr>
            <w:tcW w:w="5174" w:type="dxa"/>
          </w:tcPr>
          <w:p w14:paraId="60D83BF4" w14:textId="500A6A4D" w:rsidR="00C55898" w:rsidRPr="00F40B54" w:rsidRDefault="00C55898" w:rsidP="00F40B54">
            <w:pPr>
              <w:spacing w:before="120" w:after="120"/>
              <w:jc w:val="center"/>
              <w:rPr>
                <w:rFonts w:cs="Times New Roman"/>
                <w:szCs w:val="24"/>
              </w:rPr>
            </w:pPr>
            <w:r w:rsidRPr="00F40B54">
              <w:rPr>
                <w:rFonts w:eastAsia="Times New Roman" w:cs="Times New Roman"/>
                <w:b/>
                <w:bCs/>
                <w:szCs w:val="24"/>
              </w:rPr>
              <w:t>NỘI DUNG GÓP Ý</w:t>
            </w:r>
          </w:p>
        </w:tc>
        <w:tc>
          <w:tcPr>
            <w:tcW w:w="2905" w:type="dxa"/>
          </w:tcPr>
          <w:p w14:paraId="6280F640" w14:textId="7F6AA3B2" w:rsidR="00C55898" w:rsidRPr="00F40B54" w:rsidRDefault="00C55898" w:rsidP="00F40B54">
            <w:pPr>
              <w:spacing w:before="120" w:after="120"/>
              <w:jc w:val="center"/>
              <w:rPr>
                <w:rFonts w:cs="Times New Roman"/>
                <w:szCs w:val="24"/>
              </w:rPr>
            </w:pPr>
            <w:r w:rsidRPr="00F40B54">
              <w:rPr>
                <w:rFonts w:eastAsia="Times New Roman" w:cs="Times New Roman"/>
                <w:b/>
                <w:bCs/>
                <w:szCs w:val="24"/>
              </w:rPr>
              <w:t>NỘI DUNG TIẾP THU, GIẢI TRÌNH</w:t>
            </w:r>
          </w:p>
        </w:tc>
      </w:tr>
      <w:tr w:rsidR="00F40B54" w:rsidRPr="00F40B54" w14:paraId="39A25BF8" w14:textId="77777777" w:rsidTr="0085744A">
        <w:tc>
          <w:tcPr>
            <w:tcW w:w="1413" w:type="dxa"/>
            <w:vMerge w:val="restart"/>
          </w:tcPr>
          <w:p w14:paraId="60F2F376" w14:textId="1C010633" w:rsidR="004C6EC8" w:rsidRPr="00F40B54" w:rsidRDefault="004C6EC8" w:rsidP="00F40B54">
            <w:pPr>
              <w:spacing w:before="120" w:after="120"/>
              <w:jc w:val="center"/>
              <w:rPr>
                <w:rFonts w:cs="Times New Roman"/>
                <w:szCs w:val="24"/>
              </w:rPr>
            </w:pPr>
            <w:r w:rsidRPr="00F40B54">
              <w:rPr>
                <w:rFonts w:cs="Times New Roman"/>
                <w:iCs/>
                <w:szCs w:val="24"/>
              </w:rPr>
              <w:t xml:space="preserve">Dự thảo Nghị quyết quy định nguyên tắc, phạm vi, định mức hỗ trợ và việc sử dụng kinh phí hỗ trợ sản xuất lúa, bảo vệ </w:t>
            </w:r>
            <w:r w:rsidRPr="00F40B54">
              <w:rPr>
                <w:rFonts w:cs="Times New Roman"/>
                <w:iCs/>
                <w:szCs w:val="24"/>
              </w:rPr>
              <w:lastRenderedPageBreak/>
              <w:t>đất trồng lúa trên địa bàn tỉnh</w:t>
            </w:r>
            <w:r w:rsidRPr="00F40B54">
              <w:rPr>
                <w:rFonts w:cs="Times New Roman"/>
                <w:b/>
                <w:bCs/>
                <w:iCs/>
                <w:szCs w:val="24"/>
              </w:rPr>
              <w:t xml:space="preserve"> </w:t>
            </w:r>
            <w:r w:rsidRPr="00F40B54">
              <w:rPr>
                <w:rFonts w:cs="Times New Roman"/>
                <w:iCs/>
                <w:noProof/>
                <w:szCs w:val="24"/>
              </w:rPr>
              <w:t>Bà Rịa - Vũng Tàu</w:t>
            </w:r>
          </w:p>
        </w:tc>
        <w:tc>
          <w:tcPr>
            <w:tcW w:w="4678" w:type="dxa"/>
          </w:tcPr>
          <w:p w14:paraId="6372E0DD" w14:textId="29930A65" w:rsidR="004C6EC8" w:rsidRPr="00F40B54" w:rsidRDefault="004C6EC8" w:rsidP="00F40B54">
            <w:pPr>
              <w:spacing w:before="120" w:after="120"/>
              <w:rPr>
                <w:rFonts w:cs="Times New Roman"/>
                <w:szCs w:val="24"/>
              </w:rPr>
            </w:pPr>
            <w:r w:rsidRPr="00F40B54">
              <w:rPr>
                <w:rFonts w:eastAsia="Times New Roman" w:cs="Times New Roman"/>
                <w:b/>
                <w:bCs/>
                <w:szCs w:val="24"/>
              </w:rPr>
              <w:lastRenderedPageBreak/>
              <w:t>* CÁC SỞ BAN NGÀNH</w:t>
            </w:r>
          </w:p>
        </w:tc>
        <w:tc>
          <w:tcPr>
            <w:tcW w:w="5174" w:type="dxa"/>
          </w:tcPr>
          <w:p w14:paraId="5459FBF3" w14:textId="77777777" w:rsidR="004C6EC8" w:rsidRPr="00F40B54" w:rsidRDefault="004C6EC8" w:rsidP="00F40B54">
            <w:pPr>
              <w:spacing w:before="120" w:after="120"/>
              <w:rPr>
                <w:rFonts w:cs="Times New Roman"/>
                <w:szCs w:val="24"/>
              </w:rPr>
            </w:pPr>
          </w:p>
        </w:tc>
        <w:tc>
          <w:tcPr>
            <w:tcW w:w="2905" w:type="dxa"/>
          </w:tcPr>
          <w:p w14:paraId="1B237092" w14:textId="77777777" w:rsidR="004C6EC8" w:rsidRPr="00F40B54" w:rsidRDefault="004C6EC8" w:rsidP="00F40B54">
            <w:pPr>
              <w:spacing w:before="120" w:after="120"/>
              <w:rPr>
                <w:rFonts w:cs="Times New Roman"/>
                <w:szCs w:val="24"/>
              </w:rPr>
            </w:pPr>
          </w:p>
        </w:tc>
      </w:tr>
      <w:tr w:rsidR="00F40B54" w:rsidRPr="00F40B54" w14:paraId="6949E97B" w14:textId="77777777" w:rsidTr="0085744A">
        <w:tc>
          <w:tcPr>
            <w:tcW w:w="1413" w:type="dxa"/>
            <w:vMerge/>
          </w:tcPr>
          <w:p w14:paraId="24AF0526" w14:textId="77777777" w:rsidR="004C6EC8" w:rsidRPr="00F40B54" w:rsidRDefault="004C6EC8" w:rsidP="00F40B54">
            <w:pPr>
              <w:spacing w:before="120" w:after="120"/>
              <w:jc w:val="center"/>
              <w:rPr>
                <w:rFonts w:cs="Times New Roman"/>
                <w:szCs w:val="24"/>
              </w:rPr>
            </w:pPr>
          </w:p>
        </w:tc>
        <w:tc>
          <w:tcPr>
            <w:tcW w:w="4678" w:type="dxa"/>
          </w:tcPr>
          <w:p w14:paraId="079522C3" w14:textId="77777777" w:rsidR="004C6EC8" w:rsidRPr="00F40B54" w:rsidRDefault="004C6EC8" w:rsidP="00F40B54">
            <w:pPr>
              <w:spacing w:before="120" w:after="120"/>
              <w:rPr>
                <w:rFonts w:cs="Times New Roman"/>
                <w:szCs w:val="24"/>
              </w:rPr>
            </w:pPr>
            <w:r w:rsidRPr="00F40B54">
              <w:rPr>
                <w:rFonts w:cs="Times New Roman"/>
                <w:szCs w:val="24"/>
              </w:rPr>
              <w:t>Sở Du Lịch</w:t>
            </w:r>
          </w:p>
          <w:p w14:paraId="6965444A" w14:textId="0D19A275" w:rsidR="004C6EC8" w:rsidRPr="00F40B54" w:rsidRDefault="004C6EC8" w:rsidP="00F40B54">
            <w:pPr>
              <w:spacing w:before="120" w:after="120"/>
              <w:rPr>
                <w:rFonts w:cs="Times New Roman"/>
                <w:szCs w:val="24"/>
              </w:rPr>
            </w:pPr>
            <w:r w:rsidRPr="00F40B54">
              <w:rPr>
                <w:rFonts w:cs="Times New Roman"/>
                <w:szCs w:val="24"/>
              </w:rPr>
              <w:t>Văn bản số 109/SDL-VP ngày 24/01/2025</w:t>
            </w:r>
          </w:p>
        </w:tc>
        <w:tc>
          <w:tcPr>
            <w:tcW w:w="5174" w:type="dxa"/>
          </w:tcPr>
          <w:p w14:paraId="4486ACF6" w14:textId="52F739A1"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DA620EC" w14:textId="77777777" w:rsidR="004C6EC8" w:rsidRPr="00F40B54" w:rsidRDefault="004C6EC8" w:rsidP="00F40B54">
            <w:pPr>
              <w:spacing w:before="120" w:after="120"/>
              <w:rPr>
                <w:rFonts w:cs="Times New Roman"/>
                <w:szCs w:val="24"/>
              </w:rPr>
            </w:pPr>
          </w:p>
        </w:tc>
      </w:tr>
      <w:tr w:rsidR="00F40B54" w:rsidRPr="00F40B54" w14:paraId="0FBB7055" w14:textId="77777777" w:rsidTr="0085744A">
        <w:tc>
          <w:tcPr>
            <w:tcW w:w="1413" w:type="dxa"/>
            <w:vMerge/>
          </w:tcPr>
          <w:p w14:paraId="538EF550" w14:textId="77777777" w:rsidR="004C6EC8" w:rsidRPr="00F40B54" w:rsidRDefault="004C6EC8" w:rsidP="00F40B54">
            <w:pPr>
              <w:spacing w:before="120" w:after="120"/>
              <w:jc w:val="center"/>
              <w:rPr>
                <w:rFonts w:cs="Times New Roman"/>
                <w:szCs w:val="24"/>
              </w:rPr>
            </w:pPr>
          </w:p>
        </w:tc>
        <w:tc>
          <w:tcPr>
            <w:tcW w:w="4678" w:type="dxa"/>
          </w:tcPr>
          <w:p w14:paraId="0506373B" w14:textId="77777777" w:rsidR="004C6EC8" w:rsidRPr="00F40B54" w:rsidRDefault="004C6EC8" w:rsidP="00F40B54">
            <w:pPr>
              <w:spacing w:before="120" w:after="120"/>
              <w:rPr>
                <w:rFonts w:cs="Times New Roman"/>
                <w:szCs w:val="24"/>
              </w:rPr>
            </w:pPr>
            <w:r w:rsidRPr="00F40B54">
              <w:rPr>
                <w:rFonts w:cs="Times New Roman"/>
                <w:szCs w:val="24"/>
              </w:rPr>
              <w:t>Sở Khoa học và Công nghệ</w:t>
            </w:r>
          </w:p>
          <w:p w14:paraId="2E65F1E7" w14:textId="22744D5B" w:rsidR="004C6EC8" w:rsidRPr="00F40B54" w:rsidRDefault="004C6EC8" w:rsidP="00F40B54">
            <w:pPr>
              <w:spacing w:before="120" w:after="120"/>
              <w:rPr>
                <w:rFonts w:cs="Times New Roman"/>
                <w:szCs w:val="24"/>
              </w:rPr>
            </w:pPr>
            <w:r w:rsidRPr="00F40B54">
              <w:rPr>
                <w:rFonts w:cs="Times New Roman"/>
                <w:szCs w:val="24"/>
              </w:rPr>
              <w:t>Văn bản số 110/SKHCN-QLKHCN ngày 22/01/2025</w:t>
            </w:r>
          </w:p>
        </w:tc>
        <w:tc>
          <w:tcPr>
            <w:tcW w:w="5174" w:type="dxa"/>
          </w:tcPr>
          <w:p w14:paraId="05FB244F" w14:textId="29F51C2C"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0EACA17A" w14:textId="77777777" w:rsidR="004C6EC8" w:rsidRPr="00F40B54" w:rsidRDefault="004C6EC8" w:rsidP="00F40B54">
            <w:pPr>
              <w:spacing w:before="120" w:after="120"/>
              <w:rPr>
                <w:rFonts w:cs="Times New Roman"/>
                <w:szCs w:val="24"/>
              </w:rPr>
            </w:pPr>
          </w:p>
        </w:tc>
      </w:tr>
      <w:tr w:rsidR="00F40B54" w:rsidRPr="00F40B54" w14:paraId="051AC2B8" w14:textId="77777777" w:rsidTr="0085744A">
        <w:tc>
          <w:tcPr>
            <w:tcW w:w="1413" w:type="dxa"/>
            <w:vMerge/>
          </w:tcPr>
          <w:p w14:paraId="24D12A66" w14:textId="77777777" w:rsidR="004C6EC8" w:rsidRPr="00F40B54" w:rsidRDefault="004C6EC8" w:rsidP="00F40B54">
            <w:pPr>
              <w:spacing w:before="120" w:after="120"/>
              <w:jc w:val="center"/>
              <w:rPr>
                <w:rFonts w:cs="Times New Roman"/>
                <w:szCs w:val="24"/>
              </w:rPr>
            </w:pPr>
          </w:p>
        </w:tc>
        <w:tc>
          <w:tcPr>
            <w:tcW w:w="4678" w:type="dxa"/>
          </w:tcPr>
          <w:p w14:paraId="2B70842D" w14:textId="77777777" w:rsidR="004C6EC8" w:rsidRPr="00F40B54" w:rsidRDefault="004C6EC8" w:rsidP="00F40B54">
            <w:pPr>
              <w:spacing w:before="120" w:after="120"/>
              <w:rPr>
                <w:rFonts w:cs="Times New Roman"/>
                <w:szCs w:val="24"/>
              </w:rPr>
            </w:pPr>
            <w:r w:rsidRPr="00F40B54">
              <w:rPr>
                <w:rFonts w:cs="Times New Roman"/>
                <w:szCs w:val="24"/>
              </w:rPr>
              <w:t>Sở Nội vụ</w:t>
            </w:r>
          </w:p>
          <w:p w14:paraId="07544368" w14:textId="2A100D32" w:rsidR="004C6EC8" w:rsidRPr="00F40B54" w:rsidRDefault="004C6EC8" w:rsidP="00F40B54">
            <w:pPr>
              <w:spacing w:before="120" w:after="120"/>
              <w:rPr>
                <w:rFonts w:cs="Times New Roman"/>
                <w:szCs w:val="24"/>
              </w:rPr>
            </w:pPr>
            <w:r w:rsidRPr="00F40B54">
              <w:rPr>
                <w:rFonts w:cs="Times New Roman"/>
                <w:szCs w:val="24"/>
              </w:rPr>
              <w:t>Văn bản số 126/SNV-VP ngày 21/01/2025</w:t>
            </w:r>
          </w:p>
        </w:tc>
        <w:tc>
          <w:tcPr>
            <w:tcW w:w="5174" w:type="dxa"/>
          </w:tcPr>
          <w:p w14:paraId="187CF08D" w14:textId="3B469CC6"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0C251171" w14:textId="77777777" w:rsidR="004C6EC8" w:rsidRPr="00F40B54" w:rsidRDefault="004C6EC8" w:rsidP="00F40B54">
            <w:pPr>
              <w:spacing w:before="120" w:after="120"/>
              <w:rPr>
                <w:rFonts w:cs="Times New Roman"/>
                <w:szCs w:val="24"/>
              </w:rPr>
            </w:pPr>
          </w:p>
        </w:tc>
      </w:tr>
      <w:tr w:rsidR="00F40B54" w:rsidRPr="00F40B54" w14:paraId="124CF55A" w14:textId="77777777" w:rsidTr="0085744A">
        <w:tc>
          <w:tcPr>
            <w:tcW w:w="1413" w:type="dxa"/>
            <w:vMerge/>
          </w:tcPr>
          <w:p w14:paraId="38646866" w14:textId="77777777" w:rsidR="004C6EC8" w:rsidRPr="00F40B54" w:rsidRDefault="004C6EC8" w:rsidP="00F40B54">
            <w:pPr>
              <w:spacing w:before="120" w:after="120"/>
              <w:jc w:val="center"/>
              <w:rPr>
                <w:rFonts w:cs="Times New Roman"/>
                <w:szCs w:val="24"/>
              </w:rPr>
            </w:pPr>
          </w:p>
        </w:tc>
        <w:tc>
          <w:tcPr>
            <w:tcW w:w="4678" w:type="dxa"/>
          </w:tcPr>
          <w:p w14:paraId="3568A72D" w14:textId="77777777" w:rsidR="004C6EC8" w:rsidRPr="00F40B54" w:rsidRDefault="004C6EC8" w:rsidP="00F40B54">
            <w:pPr>
              <w:spacing w:before="120" w:after="120"/>
              <w:rPr>
                <w:rFonts w:cs="Times New Roman"/>
                <w:szCs w:val="24"/>
              </w:rPr>
            </w:pPr>
            <w:r w:rsidRPr="00F40B54">
              <w:rPr>
                <w:rFonts w:cs="Times New Roman"/>
                <w:szCs w:val="24"/>
              </w:rPr>
              <w:t xml:space="preserve">Sở Thông tin và Truyền thông </w:t>
            </w:r>
          </w:p>
          <w:p w14:paraId="7F05E558" w14:textId="315C1A45" w:rsidR="004C6EC8" w:rsidRPr="00F40B54" w:rsidRDefault="004C6EC8" w:rsidP="00F40B54">
            <w:pPr>
              <w:spacing w:before="120" w:after="120"/>
              <w:rPr>
                <w:rFonts w:cs="Times New Roman"/>
                <w:szCs w:val="24"/>
              </w:rPr>
            </w:pPr>
            <w:r w:rsidRPr="00F40B54">
              <w:rPr>
                <w:rFonts w:cs="Times New Roman"/>
                <w:szCs w:val="24"/>
              </w:rPr>
              <w:t>Văn bản số 195/ STTTT-VP ngày 23/01/2025</w:t>
            </w:r>
          </w:p>
        </w:tc>
        <w:tc>
          <w:tcPr>
            <w:tcW w:w="5174" w:type="dxa"/>
          </w:tcPr>
          <w:p w14:paraId="49656FC4" w14:textId="1EF93B23"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537D8B11" w14:textId="77777777" w:rsidR="004C6EC8" w:rsidRPr="00F40B54" w:rsidRDefault="004C6EC8" w:rsidP="00F40B54">
            <w:pPr>
              <w:spacing w:before="120" w:after="120"/>
              <w:rPr>
                <w:rFonts w:cs="Times New Roman"/>
                <w:szCs w:val="24"/>
              </w:rPr>
            </w:pPr>
          </w:p>
        </w:tc>
      </w:tr>
      <w:tr w:rsidR="00F40B54" w:rsidRPr="00F40B54" w14:paraId="6A28474E" w14:textId="77777777" w:rsidTr="0085744A">
        <w:tc>
          <w:tcPr>
            <w:tcW w:w="1413" w:type="dxa"/>
            <w:vMerge/>
          </w:tcPr>
          <w:p w14:paraId="2D6D3FEF" w14:textId="77777777" w:rsidR="004C6EC8" w:rsidRPr="00F40B54" w:rsidRDefault="004C6EC8" w:rsidP="00F40B54">
            <w:pPr>
              <w:spacing w:before="120" w:after="120"/>
              <w:jc w:val="center"/>
              <w:rPr>
                <w:rFonts w:cs="Times New Roman"/>
                <w:szCs w:val="24"/>
              </w:rPr>
            </w:pPr>
          </w:p>
        </w:tc>
        <w:tc>
          <w:tcPr>
            <w:tcW w:w="4678" w:type="dxa"/>
          </w:tcPr>
          <w:p w14:paraId="260750CD" w14:textId="77777777" w:rsidR="004C6EC8" w:rsidRPr="00F40B54" w:rsidRDefault="004C6EC8" w:rsidP="00F40B54">
            <w:pPr>
              <w:spacing w:before="120" w:after="120"/>
              <w:rPr>
                <w:rFonts w:cs="Times New Roman"/>
                <w:szCs w:val="24"/>
              </w:rPr>
            </w:pPr>
            <w:r w:rsidRPr="00F40B54">
              <w:rPr>
                <w:rFonts w:cs="Times New Roman"/>
                <w:szCs w:val="24"/>
              </w:rPr>
              <w:t>Sở Công Thương</w:t>
            </w:r>
          </w:p>
          <w:p w14:paraId="533A7D2E" w14:textId="2C289092" w:rsidR="004C6EC8" w:rsidRPr="00F40B54" w:rsidRDefault="004C6EC8" w:rsidP="00F40B54">
            <w:pPr>
              <w:spacing w:before="120" w:after="120"/>
              <w:rPr>
                <w:rFonts w:cs="Times New Roman"/>
                <w:szCs w:val="24"/>
              </w:rPr>
            </w:pPr>
            <w:r w:rsidRPr="00F40B54">
              <w:rPr>
                <w:rFonts w:cs="Times New Roman"/>
                <w:szCs w:val="24"/>
              </w:rPr>
              <w:t>Văn bản số 246/SCT-VP ngày 24/01/2025</w:t>
            </w:r>
          </w:p>
        </w:tc>
        <w:tc>
          <w:tcPr>
            <w:tcW w:w="5174" w:type="dxa"/>
          </w:tcPr>
          <w:p w14:paraId="28B74968" w14:textId="5A5E7412"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A87E350" w14:textId="77777777" w:rsidR="004C6EC8" w:rsidRPr="00F40B54" w:rsidRDefault="004C6EC8" w:rsidP="00F40B54">
            <w:pPr>
              <w:spacing w:before="120" w:after="120"/>
              <w:rPr>
                <w:rFonts w:cs="Times New Roman"/>
                <w:szCs w:val="24"/>
              </w:rPr>
            </w:pPr>
          </w:p>
        </w:tc>
      </w:tr>
      <w:tr w:rsidR="00F40B54" w:rsidRPr="00F40B54" w14:paraId="06EF4637" w14:textId="77777777" w:rsidTr="0085744A">
        <w:tc>
          <w:tcPr>
            <w:tcW w:w="1413" w:type="dxa"/>
            <w:vMerge/>
          </w:tcPr>
          <w:p w14:paraId="264473F9" w14:textId="77777777" w:rsidR="004C6EC8" w:rsidRPr="00F40B54" w:rsidRDefault="004C6EC8" w:rsidP="00F40B54">
            <w:pPr>
              <w:spacing w:before="120" w:after="120"/>
              <w:jc w:val="center"/>
              <w:rPr>
                <w:rFonts w:cs="Times New Roman"/>
                <w:szCs w:val="24"/>
              </w:rPr>
            </w:pPr>
          </w:p>
        </w:tc>
        <w:tc>
          <w:tcPr>
            <w:tcW w:w="4678" w:type="dxa"/>
          </w:tcPr>
          <w:p w14:paraId="276F8684" w14:textId="0E2B6ED4" w:rsidR="004C6EC8" w:rsidRPr="00F40B54" w:rsidRDefault="004C6EC8" w:rsidP="00F40B54">
            <w:pPr>
              <w:spacing w:before="120" w:after="120"/>
              <w:rPr>
                <w:rFonts w:cs="Times New Roman"/>
                <w:szCs w:val="24"/>
              </w:rPr>
            </w:pPr>
            <w:r w:rsidRPr="00F40B54">
              <w:rPr>
                <w:rFonts w:cs="Times New Roman"/>
                <w:szCs w:val="24"/>
              </w:rPr>
              <w:t>Sở Kế hoạch và Đầu tư</w:t>
            </w:r>
          </w:p>
          <w:p w14:paraId="2B21DBDE" w14:textId="30C5DBEC" w:rsidR="004C6EC8" w:rsidRPr="00F40B54" w:rsidRDefault="004C6EC8" w:rsidP="00F40B54">
            <w:pPr>
              <w:spacing w:before="120" w:after="120"/>
              <w:rPr>
                <w:rFonts w:cs="Times New Roman"/>
                <w:szCs w:val="24"/>
              </w:rPr>
            </w:pPr>
            <w:r w:rsidRPr="00F40B54">
              <w:rPr>
                <w:rFonts w:cs="Times New Roman"/>
                <w:szCs w:val="24"/>
              </w:rPr>
              <w:t>Văn bản số 334/ SKHĐT-TH ngày 22/01/2025</w:t>
            </w:r>
          </w:p>
        </w:tc>
        <w:tc>
          <w:tcPr>
            <w:tcW w:w="5174" w:type="dxa"/>
          </w:tcPr>
          <w:p w14:paraId="7CFACA0F" w14:textId="77777777" w:rsidR="004C6EC8" w:rsidRPr="00F40B54" w:rsidRDefault="004C6EC8" w:rsidP="00F40B54">
            <w:pPr>
              <w:spacing w:before="120" w:after="120"/>
              <w:jc w:val="both"/>
              <w:rPr>
                <w:rFonts w:cs="Times New Roman"/>
                <w:szCs w:val="24"/>
              </w:rPr>
            </w:pPr>
            <w:r w:rsidRPr="00F40B54">
              <w:rPr>
                <w:rFonts w:cs="Times New Roman"/>
                <w:szCs w:val="24"/>
              </w:rPr>
              <w:t xml:space="preserve">Thống nhất chủ trương trình HĐND tỉnh ban hành Nghị quyết quy định nguyên tắc, phạm vi, định mức hỗ trợ và việc sử dụng kinh phí hỗ trợ sản xuất lúa, bảo vệ đất trồng lúa trên địa bàn tỉnh Bà Rịa – Vũng Tàu. </w:t>
            </w:r>
          </w:p>
          <w:p w14:paraId="13A9D0D2" w14:textId="70FEE096" w:rsidR="004C6EC8" w:rsidRPr="00F40B54" w:rsidRDefault="004C6EC8" w:rsidP="00F40B54">
            <w:pPr>
              <w:spacing w:before="120" w:after="120"/>
              <w:jc w:val="both"/>
              <w:rPr>
                <w:rFonts w:cs="Times New Roman"/>
                <w:szCs w:val="24"/>
              </w:rPr>
            </w:pPr>
            <w:r w:rsidRPr="00F40B54">
              <w:rPr>
                <w:rFonts w:cs="Times New Roman"/>
                <w:szCs w:val="24"/>
              </w:rPr>
              <w:t>Đối với nội dung hỗ trợ, định mức hỗ trợ và việc sử dụng kinh phí,… đề nghị Sở Nông nghiệp và Phát triển Nông thôn căn cứ các quy định để tham mưu trình cấp có thẩm quyền triển khai thực hiện.</w:t>
            </w:r>
          </w:p>
        </w:tc>
        <w:tc>
          <w:tcPr>
            <w:tcW w:w="2905" w:type="dxa"/>
          </w:tcPr>
          <w:p w14:paraId="74BCB817" w14:textId="53441FF9" w:rsidR="004C6EC8" w:rsidRPr="00F40B54" w:rsidRDefault="004C6EC8" w:rsidP="00F40B54">
            <w:pPr>
              <w:spacing w:before="120" w:after="120"/>
              <w:rPr>
                <w:rFonts w:cs="Times New Roman"/>
                <w:szCs w:val="24"/>
              </w:rPr>
            </w:pPr>
            <w:r w:rsidRPr="00F40B54">
              <w:rPr>
                <w:rFonts w:cs="Times New Roman"/>
                <w:szCs w:val="24"/>
              </w:rPr>
              <w:t>Tiếp thu</w:t>
            </w:r>
          </w:p>
        </w:tc>
      </w:tr>
      <w:tr w:rsidR="00F40B54" w:rsidRPr="00F40B54" w14:paraId="5BC33A28" w14:textId="77777777" w:rsidTr="0085744A">
        <w:tc>
          <w:tcPr>
            <w:tcW w:w="1413" w:type="dxa"/>
            <w:vMerge/>
          </w:tcPr>
          <w:p w14:paraId="24656933" w14:textId="77777777" w:rsidR="004C6EC8" w:rsidRPr="00F40B54" w:rsidRDefault="004C6EC8" w:rsidP="00F40B54">
            <w:pPr>
              <w:spacing w:before="120" w:after="120"/>
              <w:jc w:val="center"/>
              <w:rPr>
                <w:rFonts w:cs="Times New Roman"/>
                <w:szCs w:val="24"/>
              </w:rPr>
            </w:pPr>
          </w:p>
        </w:tc>
        <w:tc>
          <w:tcPr>
            <w:tcW w:w="4678" w:type="dxa"/>
          </w:tcPr>
          <w:p w14:paraId="508CE819" w14:textId="77777777" w:rsidR="004C6EC8" w:rsidRPr="00F40B54" w:rsidRDefault="004C6EC8" w:rsidP="00F40B54">
            <w:pPr>
              <w:spacing w:before="120" w:after="120"/>
              <w:rPr>
                <w:rFonts w:cs="Times New Roman"/>
                <w:szCs w:val="24"/>
              </w:rPr>
            </w:pPr>
            <w:r w:rsidRPr="00F40B54">
              <w:rPr>
                <w:rFonts w:cs="Times New Roman"/>
                <w:szCs w:val="24"/>
              </w:rPr>
              <w:t>Sở Lao động, Thương binh và Xã hội</w:t>
            </w:r>
          </w:p>
          <w:p w14:paraId="61818C5D" w14:textId="065D19C0" w:rsidR="004C6EC8" w:rsidRPr="00F40B54" w:rsidRDefault="004C6EC8" w:rsidP="00F40B54">
            <w:pPr>
              <w:spacing w:before="120" w:after="120"/>
              <w:rPr>
                <w:rFonts w:cs="Times New Roman"/>
                <w:szCs w:val="24"/>
              </w:rPr>
            </w:pPr>
            <w:r w:rsidRPr="00F40B54">
              <w:rPr>
                <w:rFonts w:cs="Times New Roman"/>
                <w:szCs w:val="24"/>
              </w:rPr>
              <w:t>Văn bản số 346/SLĐTBXH-VP ngày 17/01/2025</w:t>
            </w:r>
          </w:p>
        </w:tc>
        <w:tc>
          <w:tcPr>
            <w:tcW w:w="5174" w:type="dxa"/>
          </w:tcPr>
          <w:p w14:paraId="14EB3B3F" w14:textId="2E72150F"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F4CAE30" w14:textId="77777777" w:rsidR="004C6EC8" w:rsidRPr="00F40B54" w:rsidRDefault="004C6EC8" w:rsidP="00F40B54">
            <w:pPr>
              <w:spacing w:before="120" w:after="120"/>
              <w:rPr>
                <w:rFonts w:cs="Times New Roman"/>
                <w:szCs w:val="24"/>
              </w:rPr>
            </w:pPr>
          </w:p>
        </w:tc>
      </w:tr>
      <w:tr w:rsidR="00F40B54" w:rsidRPr="00F40B54" w14:paraId="5C9E93A5" w14:textId="77777777" w:rsidTr="0085744A">
        <w:tc>
          <w:tcPr>
            <w:tcW w:w="1413" w:type="dxa"/>
            <w:vMerge/>
          </w:tcPr>
          <w:p w14:paraId="677CAA75" w14:textId="77777777" w:rsidR="004C6EC8" w:rsidRPr="00F40B54" w:rsidRDefault="004C6EC8" w:rsidP="00F40B54">
            <w:pPr>
              <w:spacing w:before="120" w:after="120"/>
              <w:jc w:val="center"/>
              <w:rPr>
                <w:rFonts w:cs="Times New Roman"/>
                <w:szCs w:val="24"/>
              </w:rPr>
            </w:pPr>
          </w:p>
        </w:tc>
        <w:tc>
          <w:tcPr>
            <w:tcW w:w="4678" w:type="dxa"/>
          </w:tcPr>
          <w:p w14:paraId="43A91B4E" w14:textId="77777777" w:rsidR="004C6EC8" w:rsidRPr="00F40B54" w:rsidRDefault="004C6EC8" w:rsidP="00F40B54">
            <w:pPr>
              <w:spacing w:before="120" w:after="120"/>
              <w:rPr>
                <w:rFonts w:cs="Times New Roman"/>
                <w:szCs w:val="24"/>
              </w:rPr>
            </w:pPr>
            <w:r w:rsidRPr="00F40B54">
              <w:rPr>
                <w:rFonts w:cs="Times New Roman"/>
                <w:szCs w:val="24"/>
              </w:rPr>
              <w:t>Sở Y tế</w:t>
            </w:r>
          </w:p>
          <w:p w14:paraId="34A42ADD" w14:textId="33476161" w:rsidR="004C6EC8" w:rsidRPr="00F40B54" w:rsidRDefault="004C6EC8" w:rsidP="00F40B54">
            <w:pPr>
              <w:spacing w:before="120" w:after="120"/>
              <w:rPr>
                <w:rFonts w:cs="Times New Roman"/>
                <w:szCs w:val="24"/>
              </w:rPr>
            </w:pPr>
            <w:r w:rsidRPr="00F40B54">
              <w:rPr>
                <w:rFonts w:cs="Times New Roman"/>
                <w:szCs w:val="24"/>
              </w:rPr>
              <w:t>Văn bản số 344/SYT-VP ngày 22/01/2025</w:t>
            </w:r>
          </w:p>
        </w:tc>
        <w:tc>
          <w:tcPr>
            <w:tcW w:w="5174" w:type="dxa"/>
          </w:tcPr>
          <w:p w14:paraId="29200A75" w14:textId="7CDD5D44"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4D3DF2F6" w14:textId="77777777" w:rsidR="004C6EC8" w:rsidRPr="00F40B54" w:rsidRDefault="004C6EC8" w:rsidP="00F40B54">
            <w:pPr>
              <w:spacing w:before="120" w:after="120"/>
              <w:rPr>
                <w:rFonts w:cs="Times New Roman"/>
                <w:szCs w:val="24"/>
              </w:rPr>
            </w:pPr>
          </w:p>
        </w:tc>
      </w:tr>
      <w:tr w:rsidR="00F40B54" w:rsidRPr="00F40B54" w14:paraId="149B72C4" w14:textId="77777777" w:rsidTr="0085744A">
        <w:tc>
          <w:tcPr>
            <w:tcW w:w="1413" w:type="dxa"/>
            <w:vMerge/>
          </w:tcPr>
          <w:p w14:paraId="4A92F755" w14:textId="77777777" w:rsidR="004C6EC8" w:rsidRPr="00F40B54" w:rsidRDefault="004C6EC8" w:rsidP="00F40B54">
            <w:pPr>
              <w:spacing w:before="120" w:after="120"/>
              <w:jc w:val="center"/>
              <w:rPr>
                <w:rFonts w:cs="Times New Roman"/>
                <w:szCs w:val="24"/>
              </w:rPr>
            </w:pPr>
          </w:p>
        </w:tc>
        <w:tc>
          <w:tcPr>
            <w:tcW w:w="4678" w:type="dxa"/>
          </w:tcPr>
          <w:p w14:paraId="78BE2552" w14:textId="77777777" w:rsidR="004C6EC8" w:rsidRPr="00F40B54" w:rsidRDefault="004C6EC8" w:rsidP="00F40B54">
            <w:pPr>
              <w:spacing w:before="120" w:after="120"/>
              <w:rPr>
                <w:rFonts w:cs="Times New Roman"/>
                <w:szCs w:val="24"/>
              </w:rPr>
            </w:pPr>
            <w:r w:rsidRPr="00F40B54">
              <w:rPr>
                <w:rFonts w:cs="Times New Roman"/>
                <w:szCs w:val="24"/>
              </w:rPr>
              <w:t>Sở Giao thông vận tải</w:t>
            </w:r>
          </w:p>
          <w:p w14:paraId="03276248" w14:textId="1C65AC30" w:rsidR="004C6EC8" w:rsidRPr="00F40B54" w:rsidRDefault="004C6EC8" w:rsidP="00F40B54">
            <w:pPr>
              <w:spacing w:before="120" w:after="120"/>
              <w:rPr>
                <w:rFonts w:cs="Times New Roman"/>
                <w:szCs w:val="24"/>
              </w:rPr>
            </w:pPr>
            <w:r w:rsidRPr="00F40B54">
              <w:rPr>
                <w:rFonts w:cs="Times New Roman"/>
                <w:szCs w:val="24"/>
              </w:rPr>
              <w:t>Văn bản số 360/SGTVT-QLKCCL ngày 20/01/2025</w:t>
            </w:r>
          </w:p>
        </w:tc>
        <w:tc>
          <w:tcPr>
            <w:tcW w:w="5174" w:type="dxa"/>
          </w:tcPr>
          <w:p w14:paraId="1A19F82F" w14:textId="31A43AEF"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152E801" w14:textId="77777777" w:rsidR="004C6EC8" w:rsidRPr="00F40B54" w:rsidRDefault="004C6EC8" w:rsidP="00F40B54">
            <w:pPr>
              <w:spacing w:before="120" w:after="120"/>
              <w:rPr>
                <w:rFonts w:cs="Times New Roman"/>
                <w:szCs w:val="24"/>
              </w:rPr>
            </w:pPr>
          </w:p>
        </w:tc>
      </w:tr>
      <w:tr w:rsidR="00F40B54" w:rsidRPr="00F40B54" w14:paraId="2B1BEFF7" w14:textId="77777777" w:rsidTr="0085744A">
        <w:tc>
          <w:tcPr>
            <w:tcW w:w="1413" w:type="dxa"/>
            <w:vMerge/>
          </w:tcPr>
          <w:p w14:paraId="2A8E7B2F" w14:textId="77777777" w:rsidR="004C6EC8" w:rsidRPr="00F40B54" w:rsidRDefault="004C6EC8" w:rsidP="00F40B54">
            <w:pPr>
              <w:spacing w:before="120" w:after="120"/>
              <w:jc w:val="center"/>
              <w:rPr>
                <w:rFonts w:cs="Times New Roman"/>
                <w:szCs w:val="24"/>
              </w:rPr>
            </w:pPr>
          </w:p>
        </w:tc>
        <w:tc>
          <w:tcPr>
            <w:tcW w:w="4678" w:type="dxa"/>
          </w:tcPr>
          <w:p w14:paraId="1AB50084" w14:textId="77777777" w:rsidR="004C6EC8" w:rsidRPr="00F40B54" w:rsidRDefault="004C6EC8" w:rsidP="00F40B54">
            <w:pPr>
              <w:spacing w:before="120" w:after="120"/>
              <w:rPr>
                <w:rFonts w:cs="Times New Roman"/>
                <w:szCs w:val="24"/>
              </w:rPr>
            </w:pPr>
            <w:r w:rsidRPr="00F40B54">
              <w:rPr>
                <w:rFonts w:cs="Times New Roman"/>
                <w:szCs w:val="24"/>
              </w:rPr>
              <w:t xml:space="preserve">Sở Xây dựng </w:t>
            </w:r>
          </w:p>
          <w:p w14:paraId="37187378" w14:textId="02809A88" w:rsidR="004C6EC8" w:rsidRPr="00F40B54" w:rsidRDefault="004C6EC8" w:rsidP="00F40B54">
            <w:pPr>
              <w:spacing w:before="120" w:after="120"/>
              <w:rPr>
                <w:rFonts w:cs="Times New Roman"/>
                <w:szCs w:val="24"/>
              </w:rPr>
            </w:pPr>
            <w:r w:rsidRPr="00F40B54">
              <w:rPr>
                <w:rFonts w:cs="Times New Roman"/>
                <w:szCs w:val="24"/>
              </w:rPr>
              <w:t>Văn bản số 533/SXD-QHKT ngày 24/01/2025</w:t>
            </w:r>
          </w:p>
        </w:tc>
        <w:tc>
          <w:tcPr>
            <w:tcW w:w="5174" w:type="dxa"/>
          </w:tcPr>
          <w:p w14:paraId="25D156F2" w14:textId="11D961BE" w:rsidR="004C6EC8" w:rsidRPr="00F40B54" w:rsidRDefault="004C6EC8" w:rsidP="00F40B54">
            <w:pPr>
              <w:spacing w:before="120" w:after="120"/>
              <w:rPr>
                <w:rFonts w:cs="Times New Roman"/>
                <w:szCs w:val="24"/>
              </w:rPr>
            </w:pPr>
            <w:r w:rsidRPr="00F40B54">
              <w:rPr>
                <w:rFonts w:cs="Times New Roman"/>
                <w:szCs w:val="24"/>
              </w:rPr>
              <w:t>Đề nghị thực hiện theo quy định pháp luật về đất đai và trồng trọt</w:t>
            </w:r>
          </w:p>
        </w:tc>
        <w:tc>
          <w:tcPr>
            <w:tcW w:w="2905" w:type="dxa"/>
          </w:tcPr>
          <w:p w14:paraId="6B01475F" w14:textId="77777777" w:rsidR="004C6EC8" w:rsidRPr="00F40B54" w:rsidRDefault="004C6EC8" w:rsidP="00F40B54">
            <w:pPr>
              <w:spacing w:before="120" w:after="120"/>
              <w:rPr>
                <w:rFonts w:cs="Times New Roman"/>
                <w:szCs w:val="24"/>
              </w:rPr>
            </w:pPr>
          </w:p>
        </w:tc>
      </w:tr>
      <w:tr w:rsidR="00F40B54" w:rsidRPr="00F40B54" w14:paraId="18709753" w14:textId="77777777" w:rsidTr="0085744A">
        <w:tc>
          <w:tcPr>
            <w:tcW w:w="1413" w:type="dxa"/>
            <w:vMerge/>
          </w:tcPr>
          <w:p w14:paraId="1A62F91D" w14:textId="77777777" w:rsidR="004C6EC8" w:rsidRPr="00F40B54" w:rsidRDefault="004C6EC8" w:rsidP="00F40B54">
            <w:pPr>
              <w:spacing w:before="120" w:after="120"/>
              <w:jc w:val="center"/>
              <w:rPr>
                <w:rFonts w:cs="Times New Roman"/>
                <w:szCs w:val="24"/>
              </w:rPr>
            </w:pPr>
          </w:p>
        </w:tc>
        <w:tc>
          <w:tcPr>
            <w:tcW w:w="4678" w:type="dxa"/>
          </w:tcPr>
          <w:p w14:paraId="6348BC9D" w14:textId="77777777" w:rsidR="004C6EC8" w:rsidRPr="00F40B54" w:rsidRDefault="004C6EC8" w:rsidP="00F40B54">
            <w:pPr>
              <w:spacing w:before="120" w:after="120"/>
              <w:rPr>
                <w:rFonts w:cs="Times New Roman"/>
                <w:szCs w:val="24"/>
              </w:rPr>
            </w:pPr>
            <w:r w:rsidRPr="00F40B54">
              <w:rPr>
                <w:rFonts w:cs="Times New Roman"/>
                <w:szCs w:val="24"/>
              </w:rPr>
              <w:t>Sở Tài chính</w:t>
            </w:r>
          </w:p>
          <w:p w14:paraId="61FB97CA" w14:textId="16E45DB8" w:rsidR="004C6EC8" w:rsidRPr="00F40B54" w:rsidRDefault="004C6EC8" w:rsidP="00F40B54">
            <w:pPr>
              <w:spacing w:before="120" w:after="120"/>
              <w:rPr>
                <w:rFonts w:cs="Times New Roman"/>
                <w:szCs w:val="24"/>
              </w:rPr>
            </w:pPr>
            <w:r w:rsidRPr="00F40B54">
              <w:rPr>
                <w:rFonts w:cs="Times New Roman"/>
                <w:szCs w:val="24"/>
              </w:rPr>
              <w:t>Văn bản số 755/ STC-TCHCSN ngày 12/02/2025</w:t>
            </w:r>
          </w:p>
        </w:tc>
        <w:tc>
          <w:tcPr>
            <w:tcW w:w="5174" w:type="dxa"/>
          </w:tcPr>
          <w:p w14:paraId="145CFFB9" w14:textId="77777777" w:rsidR="004C6EC8" w:rsidRPr="00F40B54" w:rsidRDefault="004C6EC8" w:rsidP="00F40B54">
            <w:pPr>
              <w:spacing w:before="120" w:after="120"/>
              <w:rPr>
                <w:rFonts w:cs="Times New Roman"/>
                <w:szCs w:val="24"/>
              </w:rPr>
            </w:pPr>
            <w:r w:rsidRPr="00F40B54">
              <w:rPr>
                <w:rFonts w:cs="Times New Roman"/>
                <w:szCs w:val="24"/>
              </w:rPr>
              <w:t xml:space="preserve">Về dự thảo Nghị quyết: </w:t>
            </w:r>
          </w:p>
          <w:p w14:paraId="5EFF7E93" w14:textId="77777777" w:rsidR="004C6EC8" w:rsidRPr="00F40B54" w:rsidRDefault="004C6EC8" w:rsidP="00F40B54">
            <w:pPr>
              <w:spacing w:before="120" w:after="120"/>
              <w:jc w:val="both"/>
              <w:rPr>
                <w:rFonts w:cs="Times New Roman"/>
                <w:szCs w:val="24"/>
              </w:rPr>
            </w:pPr>
            <w:r w:rsidRPr="00F40B54">
              <w:rPr>
                <w:rFonts w:cs="Times New Roman"/>
                <w:szCs w:val="24"/>
              </w:rPr>
              <w:t xml:space="preserve">- Tại Điều 5, dự thảo nêu: </w:t>
            </w:r>
            <w:r w:rsidRPr="00F40B54">
              <w:rPr>
                <w:rFonts w:cs="Times New Roman"/>
                <w:i/>
                <w:iCs/>
                <w:szCs w:val="24"/>
              </w:rPr>
              <w:t>“Điều 5. Lập dự toán, chấp hành và quyết toán kinh phí Các cơ quan, đơn vị tổng hợp dự toán chi thường xuyên trình cấp có thẩm quyền phê duyệt và sử dụng, quyết toán nguồn kinh phí theo quy định hiện hành.”</w:t>
            </w:r>
            <w:r w:rsidRPr="00F40B54">
              <w:rPr>
                <w:rFonts w:cs="Times New Roman"/>
                <w:szCs w:val="24"/>
              </w:rPr>
              <w:t xml:space="preserve"> </w:t>
            </w:r>
          </w:p>
          <w:p w14:paraId="3666CDFE" w14:textId="62151CD2" w:rsidR="004C6EC8" w:rsidRPr="00F40B54" w:rsidRDefault="004C6EC8" w:rsidP="00F40B54">
            <w:pPr>
              <w:spacing w:before="120" w:after="120"/>
              <w:jc w:val="both"/>
              <w:rPr>
                <w:rFonts w:cs="Times New Roman"/>
                <w:szCs w:val="24"/>
              </w:rPr>
            </w:pPr>
            <w:r w:rsidRPr="00F40B54">
              <w:rPr>
                <w:rFonts w:cs="Times New Roman"/>
                <w:szCs w:val="24"/>
              </w:rPr>
              <w:t xml:space="preserve">- Đề nghị sửa đổi như sau: </w:t>
            </w:r>
            <w:r w:rsidRPr="00F40B54">
              <w:rPr>
                <w:rFonts w:cs="Times New Roman"/>
                <w:i/>
                <w:iCs/>
                <w:szCs w:val="24"/>
              </w:rPr>
              <w:t>“Điều 5. Lập dự toán, chấp hành và quyết toán kinh phí Việc lập dự toán, chấp hành và quyết toán kinh phí thực hiện theo quy định của pháp luật ngân sách nhà nước và pháp luật liên quan.”</w:t>
            </w:r>
          </w:p>
        </w:tc>
        <w:tc>
          <w:tcPr>
            <w:tcW w:w="2905" w:type="dxa"/>
          </w:tcPr>
          <w:p w14:paraId="757B7574" w14:textId="77777777" w:rsidR="004C6EC8" w:rsidRPr="00F40B54" w:rsidRDefault="004C6EC8" w:rsidP="00F40B54">
            <w:pPr>
              <w:spacing w:before="120" w:after="120"/>
              <w:jc w:val="both"/>
              <w:rPr>
                <w:rFonts w:cs="Times New Roman"/>
                <w:szCs w:val="24"/>
              </w:rPr>
            </w:pPr>
            <w:r w:rsidRPr="00F40B54">
              <w:rPr>
                <w:rFonts w:cs="Times New Roman"/>
                <w:szCs w:val="24"/>
              </w:rPr>
              <w:t xml:space="preserve">Tiếp thu, giải trình như sau: </w:t>
            </w:r>
          </w:p>
          <w:p w14:paraId="0A0FAAD1" w14:textId="6D0CD7F3" w:rsidR="004C6EC8" w:rsidRPr="00F40B54" w:rsidRDefault="004C6EC8" w:rsidP="00F40B54">
            <w:pPr>
              <w:spacing w:before="120" w:after="120"/>
              <w:jc w:val="both"/>
              <w:rPr>
                <w:rFonts w:cs="Times New Roman"/>
                <w:szCs w:val="24"/>
              </w:rPr>
            </w:pPr>
            <w:r w:rsidRPr="00F40B54">
              <w:rPr>
                <w:rFonts w:cs="Times New Roman"/>
                <w:szCs w:val="24"/>
              </w:rPr>
              <w:t>Theo góp ý của Sở Tư pháp, đối với quy định về “Lập dự toán, chấp hành và quyết toán kinh phí” tại Điều 5: tại khoản 1 Điều 15 Nghị định số 112/2024/NĐ-CP không giao thẩm quyền cho Hội đồng nhân dân tỉnh quy định; do đó, Sở Nông nghiệp và Môi trường bỏ ra khỏi dự thảo Nghị quyết.</w:t>
            </w:r>
          </w:p>
          <w:p w14:paraId="20F9564D" w14:textId="3D83F30A" w:rsidR="004C6EC8" w:rsidRPr="00F40B54" w:rsidRDefault="004C6EC8" w:rsidP="00F40B54">
            <w:pPr>
              <w:spacing w:before="120" w:after="120"/>
              <w:jc w:val="both"/>
              <w:rPr>
                <w:rFonts w:cs="Times New Roman"/>
                <w:szCs w:val="24"/>
              </w:rPr>
            </w:pPr>
            <w:r w:rsidRPr="00F40B54">
              <w:rPr>
                <w:rFonts w:cs="Times New Roman"/>
                <w:szCs w:val="24"/>
              </w:rPr>
              <w:t xml:space="preserve"> </w:t>
            </w:r>
          </w:p>
        </w:tc>
      </w:tr>
      <w:tr w:rsidR="00F40B54" w:rsidRPr="00F40B54" w14:paraId="212D4844" w14:textId="77777777" w:rsidTr="0085744A">
        <w:tc>
          <w:tcPr>
            <w:tcW w:w="1413" w:type="dxa"/>
            <w:vMerge/>
          </w:tcPr>
          <w:p w14:paraId="52375470" w14:textId="77777777" w:rsidR="004C6EC8" w:rsidRPr="00F40B54" w:rsidRDefault="004C6EC8" w:rsidP="00F40B54">
            <w:pPr>
              <w:spacing w:before="120" w:after="120"/>
              <w:jc w:val="center"/>
              <w:rPr>
                <w:rFonts w:cs="Times New Roman"/>
                <w:szCs w:val="24"/>
              </w:rPr>
            </w:pPr>
          </w:p>
        </w:tc>
        <w:tc>
          <w:tcPr>
            <w:tcW w:w="4678" w:type="dxa"/>
          </w:tcPr>
          <w:p w14:paraId="11890058" w14:textId="77777777" w:rsidR="004C6EC8" w:rsidRPr="00F40B54" w:rsidRDefault="004C6EC8" w:rsidP="00F40B54">
            <w:pPr>
              <w:spacing w:before="120" w:after="120"/>
              <w:rPr>
                <w:rFonts w:cs="Times New Roman"/>
                <w:szCs w:val="24"/>
              </w:rPr>
            </w:pPr>
            <w:r w:rsidRPr="00F40B54">
              <w:rPr>
                <w:rFonts w:cs="Times New Roman"/>
                <w:szCs w:val="24"/>
              </w:rPr>
              <w:t xml:space="preserve">Sở Tư pháp </w:t>
            </w:r>
          </w:p>
          <w:p w14:paraId="2FAF1D76" w14:textId="43ACACAB" w:rsidR="004C6EC8" w:rsidRPr="00F40B54" w:rsidRDefault="004C6EC8" w:rsidP="00F40B54">
            <w:pPr>
              <w:spacing w:before="120" w:after="120"/>
              <w:rPr>
                <w:rFonts w:cs="Times New Roman"/>
                <w:szCs w:val="24"/>
              </w:rPr>
            </w:pPr>
            <w:r w:rsidRPr="00F40B54">
              <w:rPr>
                <w:rFonts w:cs="Times New Roman"/>
                <w:szCs w:val="24"/>
              </w:rPr>
              <w:t>Văn bản số 1000</w:t>
            </w:r>
            <w:r w:rsidR="001743B0" w:rsidRPr="00F40B54">
              <w:rPr>
                <w:rFonts w:cs="Times New Roman"/>
                <w:szCs w:val="24"/>
              </w:rPr>
              <w:t>/STP-NV1</w:t>
            </w:r>
            <w:r w:rsidRPr="00F40B54">
              <w:rPr>
                <w:rFonts w:cs="Times New Roman"/>
                <w:szCs w:val="24"/>
              </w:rPr>
              <w:t xml:space="preserve"> ngày 26/02/2025</w:t>
            </w:r>
          </w:p>
        </w:tc>
        <w:tc>
          <w:tcPr>
            <w:tcW w:w="5174" w:type="dxa"/>
          </w:tcPr>
          <w:p w14:paraId="583C6B19" w14:textId="6C6C715D" w:rsidR="004C6EC8" w:rsidRPr="00F40B54" w:rsidRDefault="004C6EC8" w:rsidP="00F40B54">
            <w:pPr>
              <w:spacing w:before="120" w:after="120"/>
              <w:jc w:val="both"/>
              <w:rPr>
                <w:rFonts w:cs="Times New Roman"/>
                <w:szCs w:val="24"/>
              </w:rPr>
            </w:pPr>
            <w:r w:rsidRPr="00F40B54">
              <w:rPr>
                <w:rFonts w:cs="Times New Roman"/>
                <w:b/>
                <w:bCs/>
                <w:szCs w:val="24"/>
              </w:rPr>
              <w:t>* Về phạm vi điều chỉnh</w:t>
            </w:r>
            <w:r w:rsidRPr="00F40B54">
              <w:rPr>
                <w:rFonts w:cs="Times New Roman"/>
                <w:szCs w:val="24"/>
              </w:rPr>
              <w:t xml:space="preserve">: Đề nghị điều chỉnh phạm vi điều chỉnh lại thành “Nghị quyết này quy định nguyên tắc, phạm vi, định mức hỗ trợ và việc sử dụng kinh phí hỗ trợ sản xuất lúa, bảo vệ đất trồng lúa trên địa bàn tỉnh Bà Rịa - Vũng Tàu cho các hoạt động quy định tại khoản 2 Điều 15 Nghị định số 112/2024/NĐ-CP ngày 11 tháng 9 năm 2024 của Chính phủ quy định chi tiết về đất trồng lúa”. </w:t>
            </w:r>
          </w:p>
        </w:tc>
        <w:tc>
          <w:tcPr>
            <w:tcW w:w="2905" w:type="dxa"/>
          </w:tcPr>
          <w:p w14:paraId="20E58BB4" w14:textId="7E2E4542" w:rsidR="004C6EC8" w:rsidRPr="00F40B54" w:rsidRDefault="004C6EC8" w:rsidP="00F40B54">
            <w:pPr>
              <w:spacing w:before="120" w:after="120"/>
              <w:jc w:val="both"/>
              <w:rPr>
                <w:rFonts w:cs="Times New Roman"/>
                <w:szCs w:val="24"/>
              </w:rPr>
            </w:pPr>
            <w:r w:rsidRPr="00F40B54">
              <w:rPr>
                <w:rFonts w:cs="Times New Roman"/>
                <w:szCs w:val="24"/>
              </w:rPr>
              <w:t>Tiếp thu, chỉnh sửa trực tiếp vào dự thảo Nghị quyết</w:t>
            </w:r>
          </w:p>
        </w:tc>
      </w:tr>
      <w:tr w:rsidR="00F40B54" w:rsidRPr="00F40B54" w14:paraId="297F91BD" w14:textId="77777777" w:rsidTr="0085744A">
        <w:tc>
          <w:tcPr>
            <w:tcW w:w="1413" w:type="dxa"/>
            <w:vMerge/>
          </w:tcPr>
          <w:p w14:paraId="3CFDD4AD" w14:textId="77777777" w:rsidR="004C6EC8" w:rsidRPr="00F40B54" w:rsidRDefault="004C6EC8" w:rsidP="00F40B54">
            <w:pPr>
              <w:spacing w:before="120" w:after="120"/>
              <w:jc w:val="center"/>
              <w:rPr>
                <w:rFonts w:cs="Times New Roman"/>
                <w:szCs w:val="24"/>
              </w:rPr>
            </w:pPr>
          </w:p>
        </w:tc>
        <w:tc>
          <w:tcPr>
            <w:tcW w:w="4678" w:type="dxa"/>
          </w:tcPr>
          <w:p w14:paraId="70D4D0E7" w14:textId="77777777" w:rsidR="004C6EC8" w:rsidRPr="00F40B54" w:rsidRDefault="004C6EC8" w:rsidP="00F40B54">
            <w:pPr>
              <w:spacing w:before="120" w:after="120"/>
              <w:rPr>
                <w:rFonts w:cs="Times New Roman"/>
                <w:szCs w:val="24"/>
              </w:rPr>
            </w:pPr>
          </w:p>
        </w:tc>
        <w:tc>
          <w:tcPr>
            <w:tcW w:w="5174" w:type="dxa"/>
          </w:tcPr>
          <w:p w14:paraId="1745FE7D" w14:textId="77777777" w:rsidR="004C6EC8" w:rsidRPr="00F40B54" w:rsidRDefault="004C6EC8" w:rsidP="00F40B54">
            <w:pPr>
              <w:spacing w:before="120" w:after="120"/>
              <w:jc w:val="both"/>
              <w:rPr>
                <w:rFonts w:cs="Times New Roman"/>
                <w:b/>
                <w:bCs/>
                <w:szCs w:val="24"/>
              </w:rPr>
            </w:pPr>
            <w:r w:rsidRPr="00F40B54">
              <w:rPr>
                <w:rFonts w:cs="Times New Roman"/>
                <w:b/>
                <w:bCs/>
                <w:szCs w:val="24"/>
              </w:rPr>
              <w:t>* Về nội dung của Nghị quyết</w:t>
            </w:r>
          </w:p>
          <w:p w14:paraId="2F5F28E0" w14:textId="7340C511" w:rsidR="004C6EC8" w:rsidRPr="00F40B54" w:rsidRDefault="004C6EC8" w:rsidP="00F40B54">
            <w:pPr>
              <w:spacing w:before="120" w:after="120"/>
              <w:jc w:val="both"/>
              <w:rPr>
                <w:rFonts w:cs="Times New Roman"/>
                <w:b/>
                <w:bCs/>
                <w:szCs w:val="24"/>
              </w:rPr>
            </w:pPr>
            <w:r w:rsidRPr="00F40B54">
              <w:rPr>
                <w:rFonts w:cs="Times New Roman"/>
                <w:szCs w:val="24"/>
              </w:rPr>
              <w:t>- Đề nghị nghiên cứu, điều chỉnh cho phù hợp đối với quy định tại điểm c khoản 1 Điều 3 (Nguyên tắc hỗ trợ) “</w:t>
            </w:r>
            <w:r w:rsidRPr="00F40B54">
              <w:rPr>
                <w:rFonts w:cs="Times New Roman"/>
                <w:i/>
                <w:iCs/>
                <w:szCs w:val="24"/>
              </w:rPr>
              <w:t>c) Ủy ban nhân dân cấp huyện, cơ quan chuyên môn cấp tỉnh chịu trách nhiệm quản lý, phân khai nguồn ngân sách được phân bổ để thực hiện nhiệm vụ hỗ trợ sản xuất lúa, bảo vệ đất trồng lúa theo quy định.</w:t>
            </w:r>
            <w:r w:rsidRPr="00F40B54">
              <w:rPr>
                <w:rFonts w:cs="Times New Roman"/>
                <w:szCs w:val="24"/>
              </w:rPr>
              <w:t>”, do nội dung này quy định trách nhiệm của Ủy ban nhân dân cấp huyện, cơ quan chuyên môn cấp tỉnh, không quy định nguyên tắc hỗ trợ.</w:t>
            </w:r>
          </w:p>
        </w:tc>
        <w:tc>
          <w:tcPr>
            <w:tcW w:w="2905" w:type="dxa"/>
          </w:tcPr>
          <w:p w14:paraId="70AFF60F" w14:textId="75211092" w:rsidR="004C6EC8" w:rsidRPr="00F40B54" w:rsidRDefault="004C6EC8" w:rsidP="00F40B54">
            <w:pPr>
              <w:spacing w:before="120" w:after="120"/>
              <w:jc w:val="both"/>
              <w:rPr>
                <w:rFonts w:cs="Times New Roman"/>
                <w:szCs w:val="24"/>
              </w:rPr>
            </w:pPr>
            <w:r w:rsidRPr="00F40B54">
              <w:rPr>
                <w:rFonts w:cs="Times New Roman"/>
                <w:szCs w:val="24"/>
              </w:rPr>
              <w:t>Tiếp thu, chỉnh sửa, bỏ điểm c khoản 1 Điều 3  trong dự thảo Nghị quyết</w:t>
            </w:r>
          </w:p>
        </w:tc>
      </w:tr>
      <w:tr w:rsidR="00F40B54" w:rsidRPr="00F40B54" w14:paraId="7D0076EE" w14:textId="77777777" w:rsidTr="0085744A">
        <w:tc>
          <w:tcPr>
            <w:tcW w:w="1413" w:type="dxa"/>
            <w:vMerge/>
          </w:tcPr>
          <w:p w14:paraId="6D814474" w14:textId="77777777" w:rsidR="004C6EC8" w:rsidRPr="00F40B54" w:rsidRDefault="004C6EC8" w:rsidP="00F40B54">
            <w:pPr>
              <w:spacing w:before="120" w:after="120"/>
              <w:jc w:val="center"/>
              <w:rPr>
                <w:rFonts w:cs="Times New Roman"/>
                <w:szCs w:val="24"/>
              </w:rPr>
            </w:pPr>
          </w:p>
        </w:tc>
        <w:tc>
          <w:tcPr>
            <w:tcW w:w="4678" w:type="dxa"/>
          </w:tcPr>
          <w:p w14:paraId="132C0197" w14:textId="77777777" w:rsidR="004C6EC8" w:rsidRPr="00F40B54" w:rsidRDefault="004C6EC8" w:rsidP="00F40B54">
            <w:pPr>
              <w:spacing w:before="120" w:after="120"/>
              <w:rPr>
                <w:rFonts w:cs="Times New Roman"/>
                <w:szCs w:val="24"/>
              </w:rPr>
            </w:pPr>
          </w:p>
        </w:tc>
        <w:tc>
          <w:tcPr>
            <w:tcW w:w="5174" w:type="dxa"/>
          </w:tcPr>
          <w:p w14:paraId="1A45C39E" w14:textId="6DADC4D3" w:rsidR="004C6EC8" w:rsidRPr="00F40B54" w:rsidRDefault="004C6EC8" w:rsidP="00F40B54">
            <w:pPr>
              <w:spacing w:before="120" w:after="120"/>
              <w:jc w:val="both"/>
              <w:rPr>
                <w:rFonts w:cs="Times New Roman"/>
                <w:szCs w:val="24"/>
              </w:rPr>
            </w:pPr>
            <w:r w:rsidRPr="00F40B54">
              <w:rPr>
                <w:rFonts w:cs="Times New Roman"/>
                <w:szCs w:val="24"/>
              </w:rPr>
              <w:t>- Về phạm vi hỗ trợ tại khoản 2 Điều 3 “</w:t>
            </w:r>
            <w:r w:rsidRPr="00F40B54">
              <w:rPr>
                <w:rFonts w:cs="Times New Roman"/>
                <w:i/>
                <w:iCs/>
                <w:szCs w:val="24"/>
              </w:rPr>
              <w:t>Phạm vi hỗ trợ: Sử dụng không thấp hơn 50% kinh phí hỗ trợ sản xuất lúa, bảo vệ đất trồng lúa để hỗ trợ cho người sử dụng đất trồng lúa. Phần kinh phí còn lại hỗ trợ các hoạt động sau: cải tạo, nâng cao chất lượng đất trồng lúa; đánh giá tính chất lý, hóa học; xây dựng bản đồ nông hóa thổ nhưỡng vùng đất chuyên trồng lúa; sửa chữa, duy tu bảo dưỡng các công trình hạ tầng nông nghiệp, nông thôn trên địa bàn xã; hỗ trợ mua bản quyền sở hữu giống lúa được bảo hộ.</w:t>
            </w:r>
            <w:r w:rsidRPr="00F40B54">
              <w:rPr>
                <w:rFonts w:cs="Times New Roman"/>
                <w:szCs w:val="24"/>
              </w:rPr>
              <w:t>”: đề nghị nghiên cứu, điều chỉnh lại cho phù hợp, do nội dung trên quy định về tỷ lệ hỗ trợ giữa người sử dụng đất trồng lúa với các hoạt động khác còn lại - không phù hợp với tên của khoản.</w:t>
            </w:r>
          </w:p>
        </w:tc>
        <w:tc>
          <w:tcPr>
            <w:tcW w:w="2905" w:type="dxa"/>
          </w:tcPr>
          <w:p w14:paraId="3C6A33C6" w14:textId="77777777" w:rsidR="004C6EC8" w:rsidRPr="00F40B54" w:rsidRDefault="004C6EC8" w:rsidP="00F40B54">
            <w:pPr>
              <w:spacing w:before="120" w:after="120"/>
              <w:rPr>
                <w:rFonts w:cs="Times New Roman"/>
                <w:szCs w:val="24"/>
              </w:rPr>
            </w:pPr>
            <w:r w:rsidRPr="00F40B54">
              <w:rPr>
                <w:rFonts w:cs="Times New Roman"/>
                <w:szCs w:val="24"/>
              </w:rPr>
              <w:t>Tiếp thu, chỉnh sửa trong dự thảo Nghị quyết thành:</w:t>
            </w:r>
          </w:p>
          <w:p w14:paraId="077BCB45" w14:textId="42B349DF" w:rsidR="004C6EC8" w:rsidRPr="00F40B54" w:rsidRDefault="004C6EC8" w:rsidP="00F40B54">
            <w:pPr>
              <w:spacing w:before="120" w:after="120"/>
              <w:jc w:val="both"/>
              <w:rPr>
                <w:rFonts w:cs="Times New Roman"/>
                <w:bCs/>
                <w:i/>
                <w:iCs/>
                <w:szCs w:val="24"/>
              </w:rPr>
            </w:pPr>
            <w:r w:rsidRPr="00F40B54">
              <w:rPr>
                <w:rFonts w:cs="Times New Roman"/>
                <w:i/>
                <w:iCs/>
                <w:szCs w:val="24"/>
              </w:rPr>
              <w:t>“2. Phạm vi</w:t>
            </w:r>
            <w:r w:rsidRPr="00F40B54">
              <w:rPr>
                <w:rFonts w:cs="Times New Roman"/>
                <w:b/>
                <w:i/>
                <w:iCs/>
                <w:szCs w:val="24"/>
              </w:rPr>
              <w:t xml:space="preserve"> </w:t>
            </w:r>
            <w:r w:rsidRPr="00F40B54">
              <w:rPr>
                <w:rFonts w:cs="Times New Roman"/>
                <w:bCs/>
                <w:i/>
                <w:iCs/>
                <w:szCs w:val="24"/>
              </w:rPr>
              <w:t>hỗ trợ</w:t>
            </w:r>
          </w:p>
          <w:p w14:paraId="016E3C00" w14:textId="5D8D89B3" w:rsidR="004C6EC8" w:rsidRPr="00F40B54" w:rsidRDefault="004C6EC8" w:rsidP="00F40B54">
            <w:pPr>
              <w:pStyle w:val="NormalWeb"/>
              <w:spacing w:before="120" w:beforeAutospacing="0" w:after="120" w:afterAutospacing="0"/>
              <w:ind w:right="220"/>
              <w:jc w:val="both"/>
            </w:pPr>
            <w:r w:rsidRPr="00F40B54">
              <w:rPr>
                <w:i/>
                <w:iCs/>
                <w:shd w:val="clear" w:color="auto" w:fill="FFFFFF"/>
              </w:rPr>
              <w:t>K</w:t>
            </w:r>
            <w:r w:rsidRPr="00F40B54">
              <w:rPr>
                <w:i/>
                <w:iCs/>
                <w:shd w:val="clear" w:color="auto" w:fill="FFFFFF"/>
                <w:lang w:val="nl"/>
              </w:rPr>
              <w:t>inh phí </w:t>
            </w:r>
            <w:r w:rsidRPr="00F40B54">
              <w:rPr>
                <w:i/>
                <w:iCs/>
                <w:shd w:val="clear" w:color="auto" w:fill="FFFFFF"/>
              </w:rPr>
              <w:t>hỗ trợ sản xuất lúa, bảo vệ đất trồng lúa được</w:t>
            </w:r>
            <w:r w:rsidRPr="00F40B54">
              <w:rPr>
                <w:shd w:val="clear" w:color="auto" w:fill="FFFFFF"/>
              </w:rPr>
              <w:t xml:space="preserve"> </w:t>
            </w:r>
            <w:r w:rsidRPr="00F40B54">
              <w:rPr>
                <w:i/>
                <w:iCs/>
                <w:shd w:val="clear" w:color="auto" w:fill="FFFFFF"/>
              </w:rPr>
              <w:t>phân bổ cho địa phương có đất trồng lúa và cơ quan chuyên môn cấp tỉnh thực hiện nhiệm vụ hỗ trợ sản xuất, bảo vệ đất trồng lúa.”</w:t>
            </w:r>
          </w:p>
        </w:tc>
      </w:tr>
      <w:tr w:rsidR="00F40B54" w:rsidRPr="00F40B54" w14:paraId="0382B956" w14:textId="77777777" w:rsidTr="0085744A">
        <w:tc>
          <w:tcPr>
            <w:tcW w:w="1413" w:type="dxa"/>
            <w:vMerge/>
          </w:tcPr>
          <w:p w14:paraId="1820F0AA" w14:textId="77777777" w:rsidR="004C6EC8" w:rsidRPr="00F40B54" w:rsidRDefault="004C6EC8" w:rsidP="00F40B54">
            <w:pPr>
              <w:spacing w:before="120" w:after="120"/>
              <w:jc w:val="center"/>
              <w:rPr>
                <w:rFonts w:cs="Times New Roman"/>
                <w:szCs w:val="24"/>
              </w:rPr>
            </w:pPr>
          </w:p>
        </w:tc>
        <w:tc>
          <w:tcPr>
            <w:tcW w:w="4678" w:type="dxa"/>
          </w:tcPr>
          <w:p w14:paraId="42BD7330" w14:textId="77777777" w:rsidR="004C6EC8" w:rsidRPr="00F40B54" w:rsidRDefault="004C6EC8" w:rsidP="00F40B54">
            <w:pPr>
              <w:spacing w:before="120" w:after="120"/>
              <w:rPr>
                <w:rFonts w:cs="Times New Roman"/>
                <w:szCs w:val="24"/>
              </w:rPr>
            </w:pPr>
          </w:p>
        </w:tc>
        <w:tc>
          <w:tcPr>
            <w:tcW w:w="5174" w:type="dxa"/>
          </w:tcPr>
          <w:p w14:paraId="78F8D293" w14:textId="06ADF612" w:rsidR="004C6EC8" w:rsidRPr="00F40B54" w:rsidRDefault="004C6EC8" w:rsidP="00F40B54">
            <w:pPr>
              <w:spacing w:before="120" w:after="120"/>
              <w:jc w:val="both"/>
              <w:rPr>
                <w:rFonts w:cs="Times New Roman"/>
                <w:b/>
                <w:bCs/>
                <w:szCs w:val="24"/>
              </w:rPr>
            </w:pPr>
            <w:r w:rsidRPr="00F40B54">
              <w:rPr>
                <w:rFonts w:cs="Times New Roman"/>
                <w:szCs w:val="24"/>
              </w:rPr>
              <w:t>- Đối với quy định của điểm a khoản 1 Điều 4</w:t>
            </w:r>
            <w:r w:rsidRPr="00F40B54">
              <w:rPr>
                <w:rStyle w:val="FootnoteReference"/>
                <w:rFonts w:cs="Times New Roman"/>
                <w:szCs w:val="24"/>
              </w:rPr>
              <w:footnoteReference w:id="1"/>
            </w:r>
            <w:r w:rsidRPr="00F40B54">
              <w:rPr>
                <w:rFonts w:cs="Times New Roman"/>
                <w:szCs w:val="24"/>
              </w:rPr>
              <w:t>: Nội dung chi, mức chi: Thực hiện theo khoản 3 Điều 5 Nghị quyết số 02/2020/NQ-HĐND, tuy nhiên tại khoản 3 Điều 5 có quy định một số nội dung không có tại điểm a khoản 1 Điều 4 dự thảo Nghị quyết như “Chi tập huấn kỹ thuật, sơ kết, tổng kết mô hình, Chi thông tin tuyên truyền, hội nghị, hội thảo, tham quan học tập nhân rộng mô hình” do đó đề nghị cơ quan soạn thảo rà soát lại cho phù hợp.</w:t>
            </w:r>
          </w:p>
        </w:tc>
        <w:tc>
          <w:tcPr>
            <w:tcW w:w="2905" w:type="dxa"/>
          </w:tcPr>
          <w:p w14:paraId="57E9EA2B" w14:textId="77777777" w:rsidR="004C6EC8" w:rsidRPr="00F40B54" w:rsidRDefault="004C6EC8" w:rsidP="00F40B54">
            <w:pPr>
              <w:spacing w:before="120" w:after="120"/>
              <w:rPr>
                <w:rFonts w:cs="Times New Roman"/>
                <w:szCs w:val="24"/>
              </w:rPr>
            </w:pPr>
            <w:r w:rsidRPr="00F40B54">
              <w:rPr>
                <w:rFonts w:cs="Times New Roman"/>
                <w:szCs w:val="24"/>
              </w:rPr>
              <w:t>Tiếp thu, chỉnh sửa trong dự thảo Nghị quyết thành:</w:t>
            </w:r>
          </w:p>
          <w:p w14:paraId="7CB33EF2" w14:textId="4B804DB6" w:rsidR="004C6EC8" w:rsidRPr="00F40B54" w:rsidRDefault="004C6EC8" w:rsidP="00F40B54">
            <w:pPr>
              <w:pStyle w:val="NormalWeb"/>
              <w:shd w:val="clear" w:color="auto" w:fill="FFFFFF"/>
              <w:spacing w:before="120" w:beforeAutospacing="0" w:after="120" w:afterAutospacing="0"/>
              <w:jc w:val="both"/>
            </w:pPr>
            <w:r w:rsidRPr="00F40B54">
              <w:rPr>
                <w:i/>
                <w:iCs/>
              </w:rPr>
              <w:t>“a) Trường hợp hỗ trợ cho người sử dụng đất trồng lúa để sử dụng giống lúa hợp pháp để sản xuất;</w:t>
            </w:r>
            <w:r w:rsidRPr="00F40B54">
              <w:t xml:space="preserve"> </w:t>
            </w:r>
            <w:r w:rsidRPr="00F40B54">
              <w:rPr>
                <w:i/>
                <w:iCs/>
              </w:rPr>
              <w:t xml:space="preserve">áp dụng quy trình sản xuất, tiến bộ kỹ thuật, công nghệ được cơ quan nhà nước có thẩm quyền công nhận; xây dựng mô hình trình diễn </w:t>
            </w:r>
            <w:r w:rsidRPr="00F40B54">
              <w:rPr>
                <w:b/>
                <w:bCs/>
                <w:i/>
                <w:iCs/>
              </w:rPr>
              <w:t>(chi tập huấn kỹ thuật, sơ kết, tổng kết mô hình, chi thông tin tuyên truyền, hội nghị, hội thảo, tham quan học tập nhân rộng mô hình</w:t>
            </w:r>
            <w:r w:rsidRPr="00F40B54">
              <w:rPr>
                <w:b/>
                <w:bCs/>
              </w:rPr>
              <w:t>):</w:t>
            </w:r>
            <w:r w:rsidRPr="00F40B54">
              <w:t>”.</w:t>
            </w:r>
          </w:p>
        </w:tc>
      </w:tr>
      <w:tr w:rsidR="00F40B54" w:rsidRPr="00F40B54" w14:paraId="13F8613D" w14:textId="77777777" w:rsidTr="0085744A">
        <w:tc>
          <w:tcPr>
            <w:tcW w:w="1413" w:type="dxa"/>
            <w:vMerge/>
          </w:tcPr>
          <w:p w14:paraId="319920A4" w14:textId="77777777" w:rsidR="004C6EC8" w:rsidRPr="00F40B54" w:rsidRDefault="004C6EC8" w:rsidP="00F40B54">
            <w:pPr>
              <w:spacing w:before="120" w:after="120"/>
              <w:jc w:val="center"/>
              <w:rPr>
                <w:rFonts w:cs="Times New Roman"/>
                <w:szCs w:val="24"/>
              </w:rPr>
            </w:pPr>
          </w:p>
        </w:tc>
        <w:tc>
          <w:tcPr>
            <w:tcW w:w="4678" w:type="dxa"/>
          </w:tcPr>
          <w:p w14:paraId="5A861150" w14:textId="77777777" w:rsidR="004C6EC8" w:rsidRPr="00F40B54" w:rsidRDefault="004C6EC8" w:rsidP="00F40B54">
            <w:pPr>
              <w:spacing w:before="120" w:after="120"/>
              <w:rPr>
                <w:rFonts w:cs="Times New Roman"/>
                <w:szCs w:val="24"/>
              </w:rPr>
            </w:pPr>
          </w:p>
        </w:tc>
        <w:tc>
          <w:tcPr>
            <w:tcW w:w="5174" w:type="dxa"/>
          </w:tcPr>
          <w:p w14:paraId="64530CD1" w14:textId="144BEC26" w:rsidR="004C6EC8" w:rsidRPr="00F40B54" w:rsidRDefault="004C6EC8" w:rsidP="00F40B54">
            <w:pPr>
              <w:spacing w:before="120" w:after="120"/>
              <w:jc w:val="both"/>
              <w:rPr>
                <w:rFonts w:cs="Times New Roman"/>
                <w:szCs w:val="24"/>
              </w:rPr>
            </w:pPr>
            <w:r w:rsidRPr="00F40B54">
              <w:rPr>
                <w:rFonts w:cs="Times New Roman"/>
                <w:szCs w:val="24"/>
              </w:rPr>
              <w:t>- Đối với quy định của điểm b khoản 1 Điều 4: “Trường hợp tổ chức các hoạt động khuyến nông (đào tạo, tập huấn, hội thảo, tham quan học tập): Nội dung chi và mức chi thực hiện theo quy định tại Điều 3 và khoản 3 Điều 4 Nghị quyết số 02/2020/NQ-</w:t>
            </w:r>
            <w:r w:rsidRPr="00F40B54">
              <w:rPr>
                <w:rFonts w:cs="Times New Roman"/>
                <w:szCs w:val="24"/>
              </w:rPr>
              <w:lastRenderedPageBreak/>
              <w:t xml:space="preserve">HĐND.”: đề nghị cơ quan soạn thảo làm rõ cơ sở pháp lý quy định việc tổ chức các hoạt động khuyến nông là các hoạt động “đào tạo, tập huấn, hội thảo, tham quan học tập”. </w:t>
            </w:r>
          </w:p>
        </w:tc>
        <w:tc>
          <w:tcPr>
            <w:tcW w:w="2905" w:type="dxa"/>
          </w:tcPr>
          <w:p w14:paraId="57331426" w14:textId="77777777" w:rsidR="00731D13" w:rsidRPr="00F40B54" w:rsidRDefault="00731D13" w:rsidP="00F40B54">
            <w:pPr>
              <w:spacing w:before="120" w:after="120"/>
              <w:rPr>
                <w:rFonts w:cs="Times New Roman"/>
                <w:szCs w:val="24"/>
              </w:rPr>
            </w:pPr>
            <w:r w:rsidRPr="00F40B54">
              <w:rPr>
                <w:rFonts w:cs="Times New Roman"/>
                <w:szCs w:val="24"/>
              </w:rPr>
              <w:lastRenderedPageBreak/>
              <w:t>Tiếp thu, chỉnh sửa trong dự thảo Nghị quyết thành:</w:t>
            </w:r>
          </w:p>
          <w:p w14:paraId="6DE470B8" w14:textId="77777777" w:rsidR="00731D13" w:rsidRPr="00F40B54" w:rsidRDefault="00731D13" w:rsidP="00F40B54">
            <w:pPr>
              <w:spacing w:before="120" w:after="120"/>
              <w:jc w:val="both"/>
              <w:rPr>
                <w:szCs w:val="24"/>
              </w:rPr>
            </w:pPr>
            <w:r w:rsidRPr="00F40B54">
              <w:rPr>
                <w:szCs w:val="24"/>
              </w:rPr>
              <w:t xml:space="preserve">b) Trường hợp tổ chức các hoạt động khuyến nông (bồi </w:t>
            </w:r>
            <w:r w:rsidRPr="00F40B54">
              <w:rPr>
                <w:szCs w:val="24"/>
              </w:rPr>
              <w:lastRenderedPageBreak/>
              <w:t xml:space="preserve">dưỡng, đào tạo, tập huấn, </w:t>
            </w:r>
            <w:r w:rsidRPr="00F40B54">
              <w:rPr>
                <w:rFonts w:eastAsia="Times New Roman" w:cs="Times New Roman"/>
                <w:szCs w:val="24"/>
                <w:lang w:val="nl-NL"/>
              </w:rPr>
              <w:t xml:space="preserve">diễn đàn, tọa đàm, hội thảo, </w:t>
            </w:r>
            <w:r w:rsidRPr="00F40B54">
              <w:rPr>
                <w:szCs w:val="24"/>
              </w:rPr>
              <w:t>tham quan học tập): Nội dung chi và mức chi áp dụng Điều 3 và khoản 3 Điều 4 Nghị quyết số 02/2020/NQ-HĐND ngày 04/8/2020 của Hội đồng nhân dân tỉnh quy định nội dung chi, mức hỗ trợ cho các hoạt động khuyến nông trên địa bàn tỉnh Bà Rịa – Vũng Tàu.</w:t>
            </w:r>
          </w:p>
          <w:p w14:paraId="611F9733" w14:textId="0B14EB45" w:rsidR="004C6EC8" w:rsidRPr="00F40B54" w:rsidRDefault="00F40B54" w:rsidP="00F40B54">
            <w:pPr>
              <w:spacing w:before="120" w:after="120"/>
              <w:jc w:val="both"/>
              <w:rPr>
                <w:rFonts w:cs="Times New Roman"/>
                <w:szCs w:val="24"/>
              </w:rPr>
            </w:pPr>
            <w:r w:rsidRPr="00F40B54">
              <w:rPr>
                <w:szCs w:val="24"/>
              </w:rPr>
              <w:t>Căn cứ: tại</w:t>
            </w:r>
            <w:r w:rsidRPr="00F40B54">
              <w:rPr>
                <w:i/>
                <w:iCs/>
                <w:szCs w:val="24"/>
              </w:rPr>
              <w:t xml:space="preserve"> </w:t>
            </w:r>
            <w:r w:rsidRPr="00F40B54">
              <w:rPr>
                <w:szCs w:val="24"/>
              </w:rPr>
              <w:t xml:space="preserve">Nghị định số 83/2018/NĐ-CP ngày 24/5/2018 của Chính phủ về khuyến nông, tại Chương II Phương thức, hoạt động khuyến nông bao gồm các nội dung: </w:t>
            </w:r>
            <w:bookmarkStart w:id="0" w:name="dieu_6"/>
            <w:r w:rsidRPr="00F40B54">
              <w:rPr>
                <w:szCs w:val="24"/>
              </w:rPr>
              <w:t>Bồi dưỡng, tập huấn và đào tạo</w:t>
            </w:r>
            <w:bookmarkEnd w:id="0"/>
            <w:r w:rsidRPr="00F40B54">
              <w:rPr>
                <w:szCs w:val="24"/>
              </w:rPr>
              <w:t xml:space="preserve">; </w:t>
            </w:r>
            <w:bookmarkStart w:id="1" w:name="dieu_7"/>
            <w:r w:rsidRPr="00F40B54">
              <w:rPr>
                <w:szCs w:val="24"/>
              </w:rPr>
              <w:t>thông tin tuyên truyền</w:t>
            </w:r>
            <w:bookmarkEnd w:id="1"/>
            <w:r w:rsidRPr="00F40B54">
              <w:rPr>
                <w:szCs w:val="24"/>
              </w:rPr>
              <w:t xml:space="preserve"> (bao gồm: hội nghị, hội thảo, hội thi, hội chợ, triển lãm, tham quan học tập, diễn đàn, tọa đàm;</w:t>
            </w:r>
            <w:r w:rsidRPr="00F40B54">
              <w:rPr>
                <w:szCs w:val="24"/>
                <w:lang w:val="nl-NL"/>
              </w:rPr>
              <w:t>,...)</w:t>
            </w:r>
            <w:r w:rsidRPr="00F40B54">
              <w:rPr>
                <w:szCs w:val="24"/>
              </w:rPr>
              <w:t xml:space="preserve">; </w:t>
            </w:r>
            <w:bookmarkStart w:id="2" w:name="dieu_8"/>
            <w:r w:rsidRPr="00F40B54">
              <w:rPr>
                <w:szCs w:val="24"/>
              </w:rPr>
              <w:t>xây dựng và nhân rộng mô hình</w:t>
            </w:r>
            <w:bookmarkEnd w:id="2"/>
            <w:r w:rsidRPr="00F40B54">
              <w:rPr>
                <w:szCs w:val="24"/>
              </w:rPr>
              <w:t xml:space="preserve">,… Kết quả sử dụng nguồn kinh phí hỗ trợ sản xuất lúa, bảo vệ đất </w:t>
            </w:r>
            <w:r w:rsidRPr="00F40B54">
              <w:rPr>
                <w:szCs w:val="24"/>
              </w:rPr>
              <w:lastRenderedPageBreak/>
              <w:t xml:space="preserve">trồng lúa của các địa phương từ năm 2018 đến nay, chủ yếu thực hiện hỗ trợ cho người trồng lúa để áp dụng giống mới, tiến bộ kỹ thuật, công nghệ mới trong sản xuất lúa với hình thức tập huấn và xây dựng mô hình trình diễn mang lại hiệu quả thiết thực cho người trồng lúa; đồng thời, Sở Nông nghiệp và Môi trường nhận thấy hiệu quả hoạt động tổ chức các </w:t>
            </w:r>
            <w:r w:rsidRPr="00F40B54">
              <w:rPr>
                <w:szCs w:val="24"/>
                <w:lang w:val="nl-NL"/>
              </w:rPr>
              <w:t xml:space="preserve">diễn đàn, tọa đàm, hội thảo, </w:t>
            </w:r>
            <w:r w:rsidRPr="00F40B54">
              <w:rPr>
                <w:szCs w:val="24"/>
              </w:rPr>
              <w:t>tham quan học tập trong những năm vừa qua mang lại hiệu quả thiết thực cho việc chuyển giao các tiến bộ khoa học kỹ</w:t>
            </w:r>
            <w:r w:rsidRPr="00F40B54">
              <w:rPr>
                <w:szCs w:val="24"/>
              </w:rPr>
              <w:t xml:space="preserve"> </w:t>
            </w:r>
            <w:r w:rsidRPr="00F40B54">
              <w:rPr>
                <w:szCs w:val="24"/>
              </w:rPr>
              <w:t xml:space="preserve">thuật mới của các chuyên gia đầu ngành, tiếp cận kinh nghiệm sản xuất của các vùng trồng tập trung đã góp phần vào sự phát triển của ngành nói chung và sản xuất lúa nước nói riêng. Do vậy, đề xuất các hoạt động khuyến nông được hỗ trợ bao gồm: bồi </w:t>
            </w:r>
            <w:r w:rsidRPr="00F40B54">
              <w:rPr>
                <w:szCs w:val="24"/>
              </w:rPr>
              <w:lastRenderedPageBreak/>
              <w:t xml:space="preserve">dưỡng, đào tạo, tập huấn, </w:t>
            </w:r>
            <w:r w:rsidRPr="00F40B54">
              <w:rPr>
                <w:szCs w:val="24"/>
                <w:lang w:val="nl-NL"/>
              </w:rPr>
              <w:t xml:space="preserve">diễn đàn, tọa đàm, hội thảo, </w:t>
            </w:r>
            <w:r w:rsidRPr="00F40B54">
              <w:rPr>
                <w:szCs w:val="24"/>
              </w:rPr>
              <w:t>tham quan học tập.</w:t>
            </w:r>
          </w:p>
        </w:tc>
      </w:tr>
      <w:tr w:rsidR="00F40B54" w:rsidRPr="00F40B54" w14:paraId="4673729E" w14:textId="77777777" w:rsidTr="0085744A">
        <w:tc>
          <w:tcPr>
            <w:tcW w:w="1413" w:type="dxa"/>
            <w:vMerge/>
          </w:tcPr>
          <w:p w14:paraId="070FB2C0" w14:textId="77777777" w:rsidR="004C6EC8" w:rsidRPr="00F40B54" w:rsidRDefault="004C6EC8" w:rsidP="00F40B54">
            <w:pPr>
              <w:spacing w:before="120" w:after="120"/>
              <w:jc w:val="center"/>
              <w:rPr>
                <w:rFonts w:cs="Times New Roman"/>
                <w:szCs w:val="24"/>
              </w:rPr>
            </w:pPr>
          </w:p>
        </w:tc>
        <w:tc>
          <w:tcPr>
            <w:tcW w:w="4678" w:type="dxa"/>
          </w:tcPr>
          <w:p w14:paraId="00492660" w14:textId="77777777" w:rsidR="004C6EC8" w:rsidRPr="00F40B54" w:rsidRDefault="004C6EC8" w:rsidP="00F40B54">
            <w:pPr>
              <w:spacing w:before="120" w:after="120"/>
              <w:rPr>
                <w:rFonts w:cs="Times New Roman"/>
                <w:szCs w:val="24"/>
              </w:rPr>
            </w:pPr>
          </w:p>
        </w:tc>
        <w:tc>
          <w:tcPr>
            <w:tcW w:w="5174" w:type="dxa"/>
          </w:tcPr>
          <w:p w14:paraId="1151F450" w14:textId="21CC38C0" w:rsidR="004C6EC8" w:rsidRPr="00F40B54" w:rsidRDefault="004C6EC8" w:rsidP="00F40B54">
            <w:pPr>
              <w:spacing w:before="120" w:after="120"/>
              <w:jc w:val="both"/>
              <w:rPr>
                <w:rFonts w:cs="Times New Roman"/>
                <w:b/>
                <w:bCs/>
                <w:szCs w:val="24"/>
              </w:rPr>
            </w:pPr>
            <w:r w:rsidRPr="00F40B54">
              <w:rPr>
                <w:rFonts w:cs="Times New Roman"/>
                <w:szCs w:val="24"/>
              </w:rPr>
              <w:t xml:space="preserve">- Đối với quy định của điểm c khoản 1 Điều 4 “Trường hợp hỗ trợ liên kết sản xuất, tiêu thụ sản phẩm: Thực hiện theo Nghị quyết số 21/2020/NQ-HĐND ngày 13 tháng 12 năm 2020 của Hội đồng nhân dân tỉnh về chính sách khuyến khích phát triển hợp tác, liên kết trong sản xuất và tiêu thụ sản phẩm nông nghiệp trên địa bàn tỉnh Bà Rịa - Vũng Tàu”: đề nghị cơ quan soạn thảo quy định cụ thể điều khoản điểm được viện dẫn của Nghị quyết số 21/2020/NQHĐND, vì việc sử dụng kinh phí hỗ trợ quy định tại Điều 15 Nghị định số 112/2024/NĐ-CP là </w:t>
            </w:r>
            <w:r w:rsidRPr="00F40B54">
              <w:rPr>
                <w:rFonts w:cs="Times New Roman"/>
                <w:b/>
                <w:bCs/>
                <w:i/>
                <w:iCs/>
                <w:szCs w:val="24"/>
              </w:rPr>
              <w:t>hỗ trợ sản xuất lúa, bảo vệ đất trồng lúa</w:t>
            </w:r>
            <w:r w:rsidRPr="00F40B54">
              <w:rPr>
                <w:rFonts w:cs="Times New Roman"/>
                <w:szCs w:val="24"/>
              </w:rPr>
              <w:t xml:space="preserve"> nhưng tại Nghị quyết số 21/2020/NQ-HĐND bao gồm cả </w:t>
            </w:r>
            <w:r w:rsidRPr="00F40B54">
              <w:rPr>
                <w:rFonts w:cs="Times New Roman"/>
                <w:b/>
                <w:bCs/>
                <w:i/>
                <w:iCs/>
                <w:szCs w:val="24"/>
              </w:rPr>
              <w:t>liên kết trong trồng trọt, liên kết trong chăn nuôi, liên kết trong thủy sản</w:t>
            </w:r>
            <w:r w:rsidRPr="00F40B54">
              <w:rPr>
                <w:rFonts w:cs="Times New Roman"/>
                <w:szCs w:val="24"/>
              </w:rPr>
              <w:t>…</w:t>
            </w:r>
          </w:p>
        </w:tc>
        <w:tc>
          <w:tcPr>
            <w:tcW w:w="2905" w:type="dxa"/>
          </w:tcPr>
          <w:p w14:paraId="447ECBE2" w14:textId="77777777" w:rsidR="004C6EC8" w:rsidRPr="00F40B54" w:rsidRDefault="004C6EC8" w:rsidP="00F40B54">
            <w:pPr>
              <w:spacing w:before="120" w:after="120"/>
              <w:jc w:val="both"/>
              <w:rPr>
                <w:rFonts w:cs="Times New Roman"/>
                <w:szCs w:val="24"/>
              </w:rPr>
            </w:pPr>
            <w:r w:rsidRPr="00F40B54">
              <w:rPr>
                <w:rFonts w:cs="Times New Roman"/>
                <w:szCs w:val="24"/>
              </w:rPr>
              <w:t>Tiếp thu, chỉnh sửa trong dự thảo Nghị quyết thành:</w:t>
            </w:r>
          </w:p>
          <w:p w14:paraId="101666D3" w14:textId="1ED86FFE" w:rsidR="004C6EC8" w:rsidRPr="00F40B54" w:rsidRDefault="004C6EC8" w:rsidP="00F40B54">
            <w:pPr>
              <w:spacing w:before="120" w:after="120"/>
              <w:jc w:val="both"/>
              <w:rPr>
                <w:rFonts w:cs="Times New Roman"/>
                <w:szCs w:val="24"/>
              </w:rPr>
            </w:pPr>
            <w:r w:rsidRPr="00F40B54">
              <w:rPr>
                <w:rFonts w:cs="Times New Roman"/>
                <w:i/>
                <w:iCs/>
                <w:szCs w:val="24"/>
              </w:rPr>
              <w:t>“c) Trường hợp hỗ trợ liên kết sản xuất, tiêu thụ sản phẩm: Thực hiện theo khoản 1; 2; 3; điểm a, b khoản 4 và điểm a khoản 5 Điều 3 Nghị quyết số 21/2020/NQ-HĐND ngày 13/12/2020 của Hội đồng</w:t>
            </w:r>
            <w:r w:rsidRPr="00F40B54">
              <w:rPr>
                <w:rFonts w:cs="Times New Roman"/>
                <w:szCs w:val="24"/>
              </w:rPr>
              <w:t xml:space="preserve"> </w:t>
            </w:r>
            <w:r w:rsidRPr="00F40B54">
              <w:rPr>
                <w:rFonts w:cs="Times New Roman"/>
                <w:i/>
                <w:iCs/>
                <w:szCs w:val="24"/>
              </w:rPr>
              <w:t>nhân dân tỉnh về chính sách khuyến khích phát triển hợp tác, liên kết trong sản xuất và tiêu thụ sản phẩm nông nghiệp trên địa bàn tỉnh Bà Rịa – Vũng Tàu.”.</w:t>
            </w:r>
          </w:p>
        </w:tc>
      </w:tr>
      <w:tr w:rsidR="00F40B54" w:rsidRPr="00F40B54" w14:paraId="3C1D20D5" w14:textId="77777777" w:rsidTr="0085744A">
        <w:tc>
          <w:tcPr>
            <w:tcW w:w="1413" w:type="dxa"/>
            <w:vMerge/>
          </w:tcPr>
          <w:p w14:paraId="5569671A" w14:textId="77777777" w:rsidR="004C6EC8" w:rsidRPr="00F40B54" w:rsidRDefault="004C6EC8" w:rsidP="00F40B54">
            <w:pPr>
              <w:spacing w:before="120" w:after="120"/>
              <w:jc w:val="center"/>
              <w:rPr>
                <w:rFonts w:cs="Times New Roman"/>
                <w:szCs w:val="24"/>
              </w:rPr>
            </w:pPr>
          </w:p>
        </w:tc>
        <w:tc>
          <w:tcPr>
            <w:tcW w:w="4678" w:type="dxa"/>
          </w:tcPr>
          <w:p w14:paraId="47A5458F" w14:textId="77777777" w:rsidR="004C6EC8" w:rsidRPr="00F40B54" w:rsidRDefault="004C6EC8" w:rsidP="00F40B54">
            <w:pPr>
              <w:spacing w:before="120" w:after="120"/>
              <w:rPr>
                <w:rFonts w:cs="Times New Roman"/>
                <w:szCs w:val="24"/>
              </w:rPr>
            </w:pPr>
          </w:p>
        </w:tc>
        <w:tc>
          <w:tcPr>
            <w:tcW w:w="5174" w:type="dxa"/>
          </w:tcPr>
          <w:p w14:paraId="2A6A551E" w14:textId="41517E0F" w:rsidR="004C6EC8" w:rsidRPr="00F40B54" w:rsidRDefault="004C6EC8" w:rsidP="00F40B54">
            <w:pPr>
              <w:spacing w:before="120" w:after="120"/>
              <w:jc w:val="both"/>
              <w:rPr>
                <w:rFonts w:cs="Times New Roman"/>
                <w:b/>
                <w:bCs/>
                <w:szCs w:val="24"/>
              </w:rPr>
            </w:pPr>
            <w:r w:rsidRPr="00F40B54">
              <w:rPr>
                <w:rFonts w:cs="Times New Roman"/>
                <w:szCs w:val="24"/>
              </w:rPr>
              <w:t>- Đối với quy định tại khoản 3, 4 Điều 4</w:t>
            </w:r>
            <w:r w:rsidRPr="00F40B54">
              <w:rPr>
                <w:rStyle w:val="FootnoteReference"/>
                <w:rFonts w:cs="Times New Roman"/>
                <w:szCs w:val="24"/>
              </w:rPr>
              <w:footnoteReference w:id="2"/>
            </w:r>
            <w:r w:rsidRPr="00F40B54">
              <w:rPr>
                <w:rFonts w:cs="Times New Roman"/>
                <w:szCs w:val="24"/>
              </w:rPr>
              <w:t>: chưa quy định rõ kinh phí hỗ trợ.</w:t>
            </w:r>
          </w:p>
        </w:tc>
        <w:tc>
          <w:tcPr>
            <w:tcW w:w="2905" w:type="dxa"/>
          </w:tcPr>
          <w:p w14:paraId="019077D5" w14:textId="77777777" w:rsidR="004C6EC8" w:rsidRPr="00F40B54" w:rsidRDefault="004C6EC8" w:rsidP="00F40B54">
            <w:pPr>
              <w:spacing w:before="120" w:after="120"/>
              <w:rPr>
                <w:rFonts w:cs="Times New Roman"/>
                <w:szCs w:val="24"/>
              </w:rPr>
            </w:pPr>
            <w:r w:rsidRPr="00F40B54">
              <w:rPr>
                <w:rFonts w:cs="Times New Roman"/>
                <w:szCs w:val="24"/>
              </w:rPr>
              <w:t>Tiếp thu, chỉnh sửa trong dự thảo Nghị quyết thành:</w:t>
            </w:r>
          </w:p>
          <w:p w14:paraId="1E51D6A3" w14:textId="58A41346" w:rsidR="004C6EC8" w:rsidRPr="00F40B54" w:rsidRDefault="004C6EC8" w:rsidP="00F40B54">
            <w:pPr>
              <w:spacing w:before="120" w:after="120"/>
              <w:jc w:val="both"/>
              <w:rPr>
                <w:rFonts w:cs="Times New Roman"/>
                <w:i/>
                <w:iCs/>
                <w:szCs w:val="24"/>
                <w:shd w:val="clear" w:color="auto" w:fill="FFFFFF"/>
              </w:rPr>
            </w:pPr>
            <w:r w:rsidRPr="00F40B54">
              <w:rPr>
                <w:rFonts w:cs="Times New Roman"/>
                <w:i/>
                <w:iCs/>
                <w:szCs w:val="24"/>
              </w:rPr>
              <w:lastRenderedPageBreak/>
              <w:t>“b) Đánh giá tính chất lý, hóa học; xây dựng bản đồ nông hóa thổ nhưỡng vùng đất chuyên trồng lúa: Hỗ trợ 100% kinh phí đánh giá tính chất lý, hóa học; xây dựng bản đồ nông hóa thổ nhưỡng vùng đất chuyên</w:t>
            </w:r>
            <w:r w:rsidRPr="00F40B54">
              <w:rPr>
                <w:rFonts w:cs="Times New Roman"/>
                <w:szCs w:val="24"/>
              </w:rPr>
              <w:t xml:space="preserve"> </w:t>
            </w:r>
            <w:r w:rsidRPr="00F40B54">
              <w:rPr>
                <w:rFonts w:cs="Times New Roman"/>
                <w:i/>
                <w:iCs/>
                <w:szCs w:val="24"/>
              </w:rPr>
              <w:t>trồng lúa theo định kỳ 05 năm/ lần; thực hiện theo quy định hiện hành về đánh giá đất đai.</w:t>
            </w:r>
          </w:p>
          <w:p w14:paraId="4C503564" w14:textId="20EA66B9" w:rsidR="004C6EC8" w:rsidRPr="00F40B54" w:rsidRDefault="004C6EC8" w:rsidP="00F40B54">
            <w:pPr>
              <w:spacing w:before="120" w:after="120"/>
              <w:jc w:val="both"/>
              <w:rPr>
                <w:rFonts w:cs="Times New Roman"/>
                <w:szCs w:val="24"/>
              </w:rPr>
            </w:pPr>
            <w:r w:rsidRPr="00F40B54">
              <w:rPr>
                <w:rFonts w:cs="Times New Roman"/>
                <w:i/>
                <w:iCs/>
                <w:szCs w:val="24"/>
              </w:rPr>
              <w:t xml:space="preserve">c) Sửa chữa, duy tu bảo dưỡng các công trình hạ tầng nông nghiệp, nông thôn trên địa bàn xã: Trong đó ưu tiên đầu tư hệ thống giao thông, thủy lợi trên đất trồng lúa; hỗ trợ 100% kinh phí sửa chữa, duy tu bảo dưỡng các công trình hạ tầng nông nghiệp, nông thôn; </w:t>
            </w:r>
            <w:r w:rsidRPr="00F40B54">
              <w:rPr>
                <w:rFonts w:cs="Times New Roman"/>
                <w:i/>
                <w:iCs/>
                <w:szCs w:val="24"/>
                <w:shd w:val="clear" w:color="auto" w:fill="FFFFFF"/>
              </w:rPr>
              <w:t xml:space="preserve">thực hiện theo quy định hiện hành về sữa </w:t>
            </w:r>
            <w:r w:rsidRPr="00F40B54">
              <w:rPr>
                <w:rFonts w:cs="Times New Roman"/>
                <w:i/>
                <w:iCs/>
                <w:szCs w:val="24"/>
              </w:rPr>
              <w:t>chữa, duy tu bảo dưỡng các công trình hạ tầng.”.</w:t>
            </w:r>
          </w:p>
        </w:tc>
      </w:tr>
      <w:tr w:rsidR="00F40B54" w:rsidRPr="00F40B54" w14:paraId="52A87A9E" w14:textId="77777777" w:rsidTr="0085744A">
        <w:tc>
          <w:tcPr>
            <w:tcW w:w="1413" w:type="dxa"/>
            <w:vMerge/>
          </w:tcPr>
          <w:p w14:paraId="6579F7C3" w14:textId="77777777" w:rsidR="004C6EC8" w:rsidRPr="00F40B54" w:rsidRDefault="004C6EC8" w:rsidP="00F40B54">
            <w:pPr>
              <w:spacing w:before="120" w:after="120"/>
              <w:jc w:val="center"/>
              <w:rPr>
                <w:rFonts w:cs="Times New Roman"/>
                <w:szCs w:val="24"/>
              </w:rPr>
            </w:pPr>
          </w:p>
        </w:tc>
        <w:tc>
          <w:tcPr>
            <w:tcW w:w="4678" w:type="dxa"/>
          </w:tcPr>
          <w:p w14:paraId="1322E941" w14:textId="77777777" w:rsidR="004C6EC8" w:rsidRPr="00F40B54" w:rsidRDefault="004C6EC8" w:rsidP="00F40B54">
            <w:pPr>
              <w:spacing w:before="120" w:after="120"/>
              <w:rPr>
                <w:rFonts w:cs="Times New Roman"/>
                <w:szCs w:val="24"/>
              </w:rPr>
            </w:pPr>
          </w:p>
        </w:tc>
        <w:tc>
          <w:tcPr>
            <w:tcW w:w="5174" w:type="dxa"/>
          </w:tcPr>
          <w:p w14:paraId="3D5B2E4B" w14:textId="7B0D2D6B" w:rsidR="004C6EC8" w:rsidRPr="00F40B54" w:rsidRDefault="004C6EC8" w:rsidP="00F40B54">
            <w:pPr>
              <w:spacing w:before="120" w:after="120"/>
              <w:jc w:val="both"/>
              <w:rPr>
                <w:rFonts w:cs="Times New Roman"/>
                <w:szCs w:val="24"/>
              </w:rPr>
            </w:pPr>
            <w:r w:rsidRPr="00F40B54">
              <w:rPr>
                <w:rFonts w:cs="Times New Roman"/>
                <w:szCs w:val="24"/>
              </w:rPr>
              <w:t xml:space="preserve">- Đối với quy định về “Lập dự toán, chấp hành và quyết toán kinh phí” tại Điều 5: tại khoản 1 Điều 15 </w:t>
            </w:r>
            <w:r w:rsidRPr="00F40B54">
              <w:rPr>
                <w:rFonts w:cs="Times New Roman"/>
                <w:szCs w:val="24"/>
              </w:rPr>
              <w:lastRenderedPageBreak/>
              <w:t>Nghị định số 112/2024/NĐ-CP không giao thẩm quyền cho Hội đồng nhân dân tỉnh quy định; do đó, đề nghị cơ quan soạn thảo nghiên cứu, điều chỉnh lại cho phù hợp.</w:t>
            </w:r>
          </w:p>
        </w:tc>
        <w:tc>
          <w:tcPr>
            <w:tcW w:w="2905" w:type="dxa"/>
          </w:tcPr>
          <w:p w14:paraId="6E0BB841" w14:textId="2EFB8821" w:rsidR="004C6EC8" w:rsidRPr="00F40B54" w:rsidRDefault="004C6EC8" w:rsidP="00F40B54">
            <w:pPr>
              <w:spacing w:before="120" w:after="120"/>
              <w:jc w:val="both"/>
              <w:rPr>
                <w:rFonts w:cs="Times New Roman"/>
                <w:szCs w:val="24"/>
              </w:rPr>
            </w:pPr>
            <w:r w:rsidRPr="00F40B54">
              <w:rPr>
                <w:rFonts w:cs="Times New Roman"/>
                <w:szCs w:val="24"/>
              </w:rPr>
              <w:lastRenderedPageBreak/>
              <w:t>Tiếp thu, chỉnh sửa, bỏ Điều 5 trong dự thảo Nghị quyết</w:t>
            </w:r>
          </w:p>
        </w:tc>
      </w:tr>
      <w:tr w:rsidR="00F40B54" w:rsidRPr="00F40B54" w14:paraId="710E2E28" w14:textId="77777777" w:rsidTr="0085744A">
        <w:tc>
          <w:tcPr>
            <w:tcW w:w="1413" w:type="dxa"/>
            <w:vMerge/>
          </w:tcPr>
          <w:p w14:paraId="121117ED" w14:textId="77777777" w:rsidR="004C6EC8" w:rsidRPr="00F40B54" w:rsidRDefault="004C6EC8" w:rsidP="00F40B54">
            <w:pPr>
              <w:spacing w:before="120" w:after="120"/>
              <w:jc w:val="center"/>
              <w:rPr>
                <w:rFonts w:cs="Times New Roman"/>
                <w:szCs w:val="24"/>
              </w:rPr>
            </w:pPr>
          </w:p>
        </w:tc>
        <w:tc>
          <w:tcPr>
            <w:tcW w:w="4678" w:type="dxa"/>
          </w:tcPr>
          <w:p w14:paraId="34CF9652" w14:textId="15DF8BBD" w:rsidR="004C6EC8" w:rsidRPr="00F40B54" w:rsidRDefault="004C6EC8" w:rsidP="00F40B54">
            <w:pPr>
              <w:spacing w:before="120" w:after="120"/>
              <w:rPr>
                <w:rFonts w:cs="Times New Roman"/>
                <w:szCs w:val="24"/>
              </w:rPr>
            </w:pPr>
          </w:p>
        </w:tc>
        <w:tc>
          <w:tcPr>
            <w:tcW w:w="5174" w:type="dxa"/>
          </w:tcPr>
          <w:p w14:paraId="5072D7D3" w14:textId="1147D125" w:rsidR="004C6EC8" w:rsidRPr="00F40B54" w:rsidRDefault="004C6EC8" w:rsidP="00F40B54">
            <w:pPr>
              <w:spacing w:before="120" w:after="120"/>
              <w:jc w:val="both"/>
              <w:rPr>
                <w:rFonts w:cs="Times New Roman"/>
                <w:szCs w:val="24"/>
              </w:rPr>
            </w:pPr>
            <w:r w:rsidRPr="00F40B54">
              <w:rPr>
                <w:rFonts w:cs="Times New Roman"/>
                <w:szCs w:val="24"/>
              </w:rPr>
              <w:t>Ngoài ra, đề nghị cơ quan soạn thảo giải trình, làm rõ cơ sở pháp lý, sự phù hợp với điều kiện thực tế của địa phương đối với các định mức hỗ trợ và việc sử dụng kinh phí hỗ trợ bảo vệ đất trồng lúa được đề xuất tại dự thảo Nghị quyết.</w:t>
            </w:r>
          </w:p>
        </w:tc>
        <w:tc>
          <w:tcPr>
            <w:tcW w:w="2905" w:type="dxa"/>
          </w:tcPr>
          <w:p w14:paraId="60CE9A9C" w14:textId="14230CE7" w:rsidR="004C6EC8" w:rsidRPr="00F40B54" w:rsidRDefault="004C6EC8" w:rsidP="00F40B54">
            <w:pPr>
              <w:spacing w:before="120" w:after="120"/>
              <w:jc w:val="both"/>
              <w:rPr>
                <w:rFonts w:cs="Times New Roman"/>
                <w:szCs w:val="24"/>
              </w:rPr>
            </w:pPr>
            <w:r w:rsidRPr="00F40B54">
              <w:rPr>
                <w:rFonts w:cs="Times New Roman"/>
                <w:szCs w:val="24"/>
              </w:rPr>
              <w:t>Tiếp thu, chỉnh sửa trực tiếp vào dự thảo Tờ trình</w:t>
            </w:r>
            <w:r w:rsidR="00443B9A" w:rsidRPr="00F40B54">
              <w:rPr>
                <w:rFonts w:cs="Times New Roman"/>
                <w:szCs w:val="24"/>
              </w:rPr>
              <w:t xml:space="preserve"> tại mục 2. Cơ sở thực tiễn</w:t>
            </w:r>
          </w:p>
        </w:tc>
      </w:tr>
      <w:tr w:rsidR="00F40B54" w:rsidRPr="00F40B54" w14:paraId="7DBE134A" w14:textId="77777777" w:rsidTr="0085744A">
        <w:tc>
          <w:tcPr>
            <w:tcW w:w="1413" w:type="dxa"/>
            <w:vMerge/>
          </w:tcPr>
          <w:p w14:paraId="4BD14AC1" w14:textId="77777777" w:rsidR="004C6EC8" w:rsidRPr="00F40B54" w:rsidRDefault="004C6EC8" w:rsidP="00F40B54">
            <w:pPr>
              <w:spacing w:before="120" w:after="120"/>
              <w:jc w:val="center"/>
              <w:rPr>
                <w:rFonts w:cs="Times New Roman"/>
                <w:szCs w:val="24"/>
              </w:rPr>
            </w:pPr>
          </w:p>
        </w:tc>
        <w:tc>
          <w:tcPr>
            <w:tcW w:w="4678" w:type="dxa"/>
          </w:tcPr>
          <w:p w14:paraId="372DB9A3" w14:textId="3C0099AB" w:rsidR="004C6EC8" w:rsidRPr="00F40B54" w:rsidRDefault="004C6EC8" w:rsidP="00F40B54">
            <w:pPr>
              <w:spacing w:before="120" w:after="120"/>
              <w:rPr>
                <w:rFonts w:cs="Times New Roman"/>
                <w:szCs w:val="24"/>
              </w:rPr>
            </w:pPr>
          </w:p>
        </w:tc>
        <w:tc>
          <w:tcPr>
            <w:tcW w:w="5174" w:type="dxa"/>
          </w:tcPr>
          <w:p w14:paraId="68A99D70" w14:textId="77777777" w:rsidR="004C6EC8" w:rsidRPr="00F40B54" w:rsidRDefault="004C6EC8" w:rsidP="00F40B54">
            <w:pPr>
              <w:spacing w:before="120" w:after="120"/>
              <w:jc w:val="both"/>
              <w:rPr>
                <w:rFonts w:cs="Times New Roman"/>
                <w:b/>
                <w:bCs/>
                <w:szCs w:val="24"/>
              </w:rPr>
            </w:pPr>
            <w:r w:rsidRPr="00F40B54">
              <w:rPr>
                <w:rFonts w:cs="Times New Roman"/>
                <w:b/>
                <w:bCs/>
                <w:szCs w:val="24"/>
              </w:rPr>
              <w:t>* Về thể thức và kỹ thuật trình bày</w:t>
            </w:r>
          </w:p>
          <w:p w14:paraId="4E09BDE2" w14:textId="77777777" w:rsidR="004C6EC8" w:rsidRPr="00F40B54" w:rsidRDefault="004C6EC8" w:rsidP="00F40B54">
            <w:pPr>
              <w:spacing w:before="120" w:after="120"/>
              <w:jc w:val="both"/>
              <w:rPr>
                <w:rFonts w:cs="Times New Roman"/>
                <w:szCs w:val="24"/>
              </w:rPr>
            </w:pPr>
            <w:r w:rsidRPr="00F40B54">
              <w:rPr>
                <w:rFonts w:cs="Times New Roman"/>
                <w:szCs w:val="24"/>
              </w:rPr>
              <w:t xml:space="preserve">Tại phần căn cứ ban hành văn bản: </w:t>
            </w:r>
          </w:p>
          <w:p w14:paraId="66C66C07" w14:textId="77777777" w:rsidR="004C6EC8" w:rsidRPr="00F40B54" w:rsidRDefault="004C6EC8" w:rsidP="00F40B54">
            <w:pPr>
              <w:spacing w:before="120" w:after="120"/>
              <w:jc w:val="both"/>
              <w:rPr>
                <w:rFonts w:cs="Times New Roman"/>
                <w:szCs w:val="24"/>
              </w:rPr>
            </w:pPr>
            <w:r w:rsidRPr="00F40B54">
              <w:rPr>
                <w:rFonts w:cs="Times New Roman"/>
                <w:szCs w:val="24"/>
              </w:rPr>
              <w:t>- Thay “Luật Tổ chức chính quyền địa phương ngày 19 tháng 6 năm 2015; Căn cứ Luật Sửa đổi, bổ sung một số điều của Luật Tổ chức Chính phủ và Luật Tổ chức chính quyền địa phương ngày 22 tháng 11 năm 2019;” bằng “Luật Tổ chức chính quyền địa phương ngày 19 tháng 02 năm 2025”.</w:t>
            </w:r>
          </w:p>
          <w:p w14:paraId="652B3C15" w14:textId="77777777" w:rsidR="004C6EC8" w:rsidRPr="00F40B54" w:rsidRDefault="004C6EC8" w:rsidP="00F40B54">
            <w:pPr>
              <w:spacing w:before="120" w:after="120"/>
              <w:jc w:val="both"/>
              <w:rPr>
                <w:rFonts w:cs="Times New Roman"/>
                <w:szCs w:val="24"/>
              </w:rPr>
            </w:pPr>
            <w:r w:rsidRPr="00F40B54">
              <w:rPr>
                <w:rFonts w:cs="Times New Roman"/>
                <w:szCs w:val="24"/>
              </w:rPr>
              <w:t xml:space="preserve">- Đề nghị bỏ căn cứ “Luật Ban hành văn bản quy phạm pháp luật ngày 22 tháng 6 năm 2015; Luật sửa đổi, bổ sung một số điều của Luật Ban hành văn bản quy phạm pháp luật ngày 18 tháng 6 năm 2020;” do không đảm bảo quy định về căn cứ ban hành văn bản theo quy định tại khoản 1 Điều 617 Nghị định số 34/2016/NĐ-CP8 . </w:t>
            </w:r>
          </w:p>
          <w:p w14:paraId="70376ECA" w14:textId="46ACCEEA" w:rsidR="004C6EC8" w:rsidRPr="00F40B54" w:rsidRDefault="004C6EC8" w:rsidP="00F40B54">
            <w:pPr>
              <w:spacing w:before="120" w:after="120"/>
              <w:jc w:val="both"/>
              <w:rPr>
                <w:rFonts w:cs="Times New Roman"/>
                <w:szCs w:val="24"/>
              </w:rPr>
            </w:pPr>
            <w:r w:rsidRPr="00F40B54">
              <w:rPr>
                <w:rFonts w:cs="Times New Roman"/>
                <w:szCs w:val="24"/>
              </w:rPr>
              <w:t xml:space="preserve">- Tại khoản 3 Điều 61 Nghị định số 34/2016/NĐ-CP quy định “3. Căn cứ ban hành văn bản được thể hiện </w:t>
            </w:r>
            <w:r w:rsidRPr="00F40B54">
              <w:rPr>
                <w:rFonts w:cs="Times New Roman"/>
                <w:szCs w:val="24"/>
              </w:rPr>
              <w:lastRenderedPageBreak/>
              <w:t>bằng chữ in thường, kiểu chữ nghiêng, cỡ chữ 14, trình bày dưới phần tên của văn bản; sau mỗi căn cứ phải xuống dòng, cuối dòng có dấu chấm phẩy (;), dòng cuối cùng kết thúc bằng dấu chấm(.).”, do đó đề nghị trình bày căn cứ thứ 5 theo đúng quy định trên.</w:t>
            </w:r>
          </w:p>
        </w:tc>
        <w:tc>
          <w:tcPr>
            <w:tcW w:w="2905" w:type="dxa"/>
          </w:tcPr>
          <w:p w14:paraId="19A22DA7" w14:textId="52D30980" w:rsidR="004C6EC8" w:rsidRPr="00F40B54" w:rsidRDefault="004C6EC8" w:rsidP="00F40B54">
            <w:pPr>
              <w:spacing w:before="120" w:after="120"/>
              <w:jc w:val="both"/>
              <w:rPr>
                <w:rFonts w:cs="Times New Roman"/>
                <w:szCs w:val="24"/>
              </w:rPr>
            </w:pPr>
            <w:r w:rsidRPr="00F40B54">
              <w:rPr>
                <w:rFonts w:cs="Times New Roman"/>
                <w:szCs w:val="24"/>
              </w:rPr>
              <w:lastRenderedPageBreak/>
              <w:t>Tiếp thu, chỉnh sửa trực tiếp vào dự thảo Nghị quyết</w:t>
            </w:r>
          </w:p>
        </w:tc>
      </w:tr>
      <w:tr w:rsidR="00F40B54" w:rsidRPr="00F40B54" w14:paraId="1D6261D5" w14:textId="77777777" w:rsidTr="0085744A">
        <w:tc>
          <w:tcPr>
            <w:tcW w:w="1413" w:type="dxa"/>
            <w:vMerge/>
          </w:tcPr>
          <w:p w14:paraId="7E6F5E23" w14:textId="77777777" w:rsidR="004C6EC8" w:rsidRPr="00F40B54" w:rsidRDefault="004C6EC8" w:rsidP="00F40B54">
            <w:pPr>
              <w:spacing w:before="120" w:after="120"/>
              <w:jc w:val="center"/>
              <w:rPr>
                <w:rFonts w:cs="Times New Roman"/>
                <w:szCs w:val="24"/>
              </w:rPr>
            </w:pPr>
          </w:p>
        </w:tc>
        <w:tc>
          <w:tcPr>
            <w:tcW w:w="4678" w:type="dxa"/>
          </w:tcPr>
          <w:p w14:paraId="30EA556C" w14:textId="77777777" w:rsidR="004C6EC8" w:rsidRPr="00F40B54" w:rsidRDefault="004C6EC8" w:rsidP="00F40B54">
            <w:pPr>
              <w:spacing w:before="120" w:after="120"/>
              <w:rPr>
                <w:rFonts w:cs="Times New Roman"/>
                <w:szCs w:val="24"/>
              </w:rPr>
            </w:pPr>
            <w:r w:rsidRPr="00F40B54">
              <w:rPr>
                <w:rFonts w:cs="Times New Roman"/>
                <w:szCs w:val="24"/>
              </w:rPr>
              <w:t>Thanh tra Tỉnh</w:t>
            </w:r>
          </w:p>
          <w:p w14:paraId="117B61D9" w14:textId="546FA014" w:rsidR="004C6EC8" w:rsidRPr="00F40B54" w:rsidRDefault="004C6EC8" w:rsidP="00F40B54">
            <w:pPr>
              <w:spacing w:before="120" w:after="120"/>
              <w:rPr>
                <w:rFonts w:cs="Times New Roman"/>
                <w:szCs w:val="24"/>
              </w:rPr>
            </w:pPr>
            <w:r w:rsidRPr="00F40B54">
              <w:rPr>
                <w:rFonts w:cs="Times New Roman"/>
                <w:szCs w:val="24"/>
              </w:rPr>
              <w:t>Văn bản số 218/TTr-VP ngày 07/02/2025</w:t>
            </w:r>
          </w:p>
        </w:tc>
        <w:tc>
          <w:tcPr>
            <w:tcW w:w="5174" w:type="dxa"/>
          </w:tcPr>
          <w:p w14:paraId="624C129C" w14:textId="69F194AA"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B72C7A9" w14:textId="77777777" w:rsidR="004C6EC8" w:rsidRPr="00F40B54" w:rsidRDefault="004C6EC8" w:rsidP="00F40B54">
            <w:pPr>
              <w:spacing w:before="120" w:after="120"/>
              <w:rPr>
                <w:rFonts w:cs="Times New Roman"/>
                <w:szCs w:val="24"/>
              </w:rPr>
            </w:pPr>
          </w:p>
        </w:tc>
      </w:tr>
      <w:tr w:rsidR="00F40B54" w:rsidRPr="00F40B54" w14:paraId="347B6AD8" w14:textId="77777777" w:rsidTr="0085744A">
        <w:tc>
          <w:tcPr>
            <w:tcW w:w="1413" w:type="dxa"/>
            <w:vMerge/>
          </w:tcPr>
          <w:p w14:paraId="217C569F" w14:textId="77777777" w:rsidR="004C6EC8" w:rsidRPr="00F40B54" w:rsidRDefault="004C6EC8" w:rsidP="00F40B54">
            <w:pPr>
              <w:spacing w:before="120" w:after="120"/>
              <w:jc w:val="center"/>
              <w:rPr>
                <w:rFonts w:cs="Times New Roman"/>
                <w:szCs w:val="24"/>
              </w:rPr>
            </w:pPr>
          </w:p>
        </w:tc>
        <w:tc>
          <w:tcPr>
            <w:tcW w:w="4678" w:type="dxa"/>
          </w:tcPr>
          <w:p w14:paraId="14B5EED9" w14:textId="77777777" w:rsidR="004C6EC8" w:rsidRPr="00F40B54" w:rsidRDefault="004C6EC8" w:rsidP="00F40B54">
            <w:pPr>
              <w:spacing w:before="120" w:after="120"/>
              <w:rPr>
                <w:rFonts w:cs="Times New Roman"/>
                <w:szCs w:val="24"/>
              </w:rPr>
            </w:pPr>
            <w:r w:rsidRPr="00F40B54">
              <w:rPr>
                <w:rFonts w:cs="Times New Roman"/>
                <w:szCs w:val="24"/>
              </w:rPr>
              <w:t>Ủy ban MTTQ Việt Nam tỉnh BR-VT</w:t>
            </w:r>
          </w:p>
          <w:p w14:paraId="3A13C8C3" w14:textId="02F927E6" w:rsidR="004C6EC8" w:rsidRPr="00F40B54" w:rsidRDefault="004C6EC8" w:rsidP="00F40B54">
            <w:pPr>
              <w:spacing w:before="120" w:after="120"/>
              <w:rPr>
                <w:rFonts w:cs="Times New Roman"/>
                <w:szCs w:val="24"/>
              </w:rPr>
            </w:pPr>
            <w:r w:rsidRPr="00F40B54">
              <w:rPr>
                <w:rFonts w:cs="Times New Roman"/>
                <w:szCs w:val="24"/>
              </w:rPr>
              <w:t>Văn bản số 642/MTTQ-BTT ngày 21/01/2025</w:t>
            </w:r>
          </w:p>
        </w:tc>
        <w:tc>
          <w:tcPr>
            <w:tcW w:w="5174" w:type="dxa"/>
          </w:tcPr>
          <w:p w14:paraId="2068E3A2" w14:textId="0E5DC3C7"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2F17752" w14:textId="77777777" w:rsidR="004C6EC8" w:rsidRPr="00F40B54" w:rsidRDefault="004C6EC8" w:rsidP="00F40B54">
            <w:pPr>
              <w:spacing w:before="120" w:after="120"/>
              <w:rPr>
                <w:rFonts w:cs="Times New Roman"/>
                <w:szCs w:val="24"/>
              </w:rPr>
            </w:pPr>
          </w:p>
        </w:tc>
      </w:tr>
      <w:tr w:rsidR="00F40B54" w:rsidRPr="00F40B54" w14:paraId="7402955C" w14:textId="77777777" w:rsidTr="0085744A">
        <w:tc>
          <w:tcPr>
            <w:tcW w:w="1413" w:type="dxa"/>
            <w:vMerge/>
          </w:tcPr>
          <w:p w14:paraId="7DBEA33A" w14:textId="77777777" w:rsidR="004C6EC8" w:rsidRPr="00F40B54" w:rsidRDefault="004C6EC8" w:rsidP="00F40B54">
            <w:pPr>
              <w:spacing w:before="120" w:after="120"/>
              <w:jc w:val="center"/>
              <w:rPr>
                <w:rFonts w:cs="Times New Roman"/>
                <w:szCs w:val="24"/>
              </w:rPr>
            </w:pPr>
          </w:p>
        </w:tc>
        <w:tc>
          <w:tcPr>
            <w:tcW w:w="4678" w:type="dxa"/>
          </w:tcPr>
          <w:p w14:paraId="5B7BE866" w14:textId="77777777" w:rsidR="004C6EC8" w:rsidRPr="00F40B54" w:rsidRDefault="004C6EC8" w:rsidP="00F40B54">
            <w:pPr>
              <w:spacing w:before="120" w:after="120"/>
              <w:rPr>
                <w:rFonts w:cs="Times New Roman"/>
                <w:szCs w:val="24"/>
              </w:rPr>
            </w:pPr>
            <w:r w:rsidRPr="00F40B54">
              <w:rPr>
                <w:rFonts w:cs="Times New Roman"/>
                <w:szCs w:val="24"/>
              </w:rPr>
              <w:t>Ban QLDA Giao thông Khu vực cảng Cái Mép - Thị Vải</w:t>
            </w:r>
          </w:p>
          <w:p w14:paraId="1588E235" w14:textId="2ABB1BBB" w:rsidR="004C6EC8" w:rsidRPr="00F40B54" w:rsidRDefault="004C6EC8" w:rsidP="00F40B54">
            <w:pPr>
              <w:spacing w:before="120" w:after="120"/>
              <w:rPr>
                <w:rFonts w:cs="Times New Roman"/>
                <w:szCs w:val="24"/>
              </w:rPr>
            </w:pPr>
            <w:r w:rsidRPr="00F40B54">
              <w:rPr>
                <w:rFonts w:cs="Times New Roman"/>
                <w:szCs w:val="24"/>
              </w:rPr>
              <w:t>Văn bản số 113/BQLDA-TCKT ngày 20/01/2025</w:t>
            </w:r>
          </w:p>
        </w:tc>
        <w:tc>
          <w:tcPr>
            <w:tcW w:w="5174" w:type="dxa"/>
          </w:tcPr>
          <w:p w14:paraId="17C6D86F" w14:textId="5C783625"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4269E853" w14:textId="77777777" w:rsidR="004C6EC8" w:rsidRPr="00F40B54" w:rsidRDefault="004C6EC8" w:rsidP="00F40B54">
            <w:pPr>
              <w:spacing w:before="120" w:after="120"/>
              <w:rPr>
                <w:rFonts w:cs="Times New Roman"/>
                <w:szCs w:val="24"/>
              </w:rPr>
            </w:pPr>
          </w:p>
        </w:tc>
      </w:tr>
      <w:tr w:rsidR="00F40B54" w:rsidRPr="00F40B54" w14:paraId="00F1283F" w14:textId="77777777" w:rsidTr="0085744A">
        <w:tc>
          <w:tcPr>
            <w:tcW w:w="1413" w:type="dxa"/>
            <w:vMerge/>
          </w:tcPr>
          <w:p w14:paraId="2228E921" w14:textId="77777777" w:rsidR="004C6EC8" w:rsidRPr="00F40B54" w:rsidRDefault="004C6EC8" w:rsidP="00F40B54">
            <w:pPr>
              <w:spacing w:before="120" w:after="120"/>
              <w:jc w:val="center"/>
              <w:rPr>
                <w:rFonts w:cs="Times New Roman"/>
                <w:szCs w:val="24"/>
              </w:rPr>
            </w:pPr>
          </w:p>
        </w:tc>
        <w:tc>
          <w:tcPr>
            <w:tcW w:w="4678" w:type="dxa"/>
          </w:tcPr>
          <w:p w14:paraId="6B54E33C" w14:textId="77777777" w:rsidR="004C6EC8" w:rsidRPr="00F40B54" w:rsidRDefault="004C6EC8" w:rsidP="00F40B54">
            <w:pPr>
              <w:spacing w:before="120" w:after="120"/>
              <w:rPr>
                <w:rFonts w:cs="Times New Roman"/>
                <w:szCs w:val="24"/>
              </w:rPr>
            </w:pPr>
            <w:r w:rsidRPr="00F40B54">
              <w:rPr>
                <w:rFonts w:cs="Times New Roman"/>
                <w:szCs w:val="24"/>
              </w:rPr>
              <w:t>Ban QLDA Chuyên ngành Dân dụng và Công nghiệp</w:t>
            </w:r>
          </w:p>
          <w:p w14:paraId="16845076" w14:textId="4BDA9897" w:rsidR="004C6EC8" w:rsidRPr="00F40B54" w:rsidRDefault="004C6EC8" w:rsidP="00F40B54">
            <w:pPr>
              <w:spacing w:before="120" w:after="120"/>
              <w:rPr>
                <w:rFonts w:cs="Times New Roman"/>
                <w:szCs w:val="24"/>
              </w:rPr>
            </w:pPr>
            <w:r w:rsidRPr="00F40B54">
              <w:rPr>
                <w:rFonts w:cs="Times New Roman"/>
                <w:szCs w:val="24"/>
              </w:rPr>
              <w:t>Văn bản số 63/BQLDA-KHTH ngày 21/01/2025</w:t>
            </w:r>
          </w:p>
        </w:tc>
        <w:tc>
          <w:tcPr>
            <w:tcW w:w="5174" w:type="dxa"/>
          </w:tcPr>
          <w:p w14:paraId="0676F690" w14:textId="4C6370C8"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CDDB839" w14:textId="77777777" w:rsidR="004C6EC8" w:rsidRPr="00F40B54" w:rsidRDefault="004C6EC8" w:rsidP="00F40B54">
            <w:pPr>
              <w:spacing w:before="120" w:after="120"/>
              <w:rPr>
                <w:rFonts w:cs="Times New Roman"/>
                <w:szCs w:val="24"/>
              </w:rPr>
            </w:pPr>
          </w:p>
        </w:tc>
      </w:tr>
      <w:tr w:rsidR="00F40B54" w:rsidRPr="00F40B54" w14:paraId="105F9863" w14:textId="77777777" w:rsidTr="0085744A">
        <w:tc>
          <w:tcPr>
            <w:tcW w:w="1413" w:type="dxa"/>
            <w:vMerge/>
          </w:tcPr>
          <w:p w14:paraId="5E73D3AF" w14:textId="77777777" w:rsidR="004C6EC8" w:rsidRPr="00F40B54" w:rsidRDefault="004C6EC8" w:rsidP="00F40B54">
            <w:pPr>
              <w:spacing w:before="120" w:after="120"/>
              <w:jc w:val="center"/>
              <w:rPr>
                <w:rFonts w:cs="Times New Roman"/>
                <w:szCs w:val="24"/>
              </w:rPr>
            </w:pPr>
          </w:p>
        </w:tc>
        <w:tc>
          <w:tcPr>
            <w:tcW w:w="4678" w:type="dxa"/>
          </w:tcPr>
          <w:p w14:paraId="5ED51506" w14:textId="77777777" w:rsidR="004C6EC8" w:rsidRPr="00F40B54" w:rsidRDefault="004C6EC8" w:rsidP="00F40B54">
            <w:pPr>
              <w:spacing w:before="120" w:after="120"/>
              <w:rPr>
                <w:rFonts w:cs="Times New Roman"/>
                <w:szCs w:val="24"/>
              </w:rPr>
            </w:pPr>
            <w:r w:rsidRPr="00F40B54">
              <w:rPr>
                <w:rFonts w:cs="Times New Roman"/>
                <w:szCs w:val="24"/>
              </w:rPr>
              <w:t>Hội Cựu chiến binh tỉnh</w:t>
            </w:r>
          </w:p>
          <w:p w14:paraId="1C8CD4A4" w14:textId="1A471A46" w:rsidR="004C6EC8" w:rsidRPr="00F40B54" w:rsidRDefault="004C6EC8" w:rsidP="00F40B54">
            <w:pPr>
              <w:spacing w:before="120" w:after="120"/>
              <w:rPr>
                <w:rFonts w:cs="Times New Roman"/>
                <w:szCs w:val="24"/>
              </w:rPr>
            </w:pPr>
            <w:r w:rsidRPr="00F40B54">
              <w:rPr>
                <w:rFonts w:cs="Times New Roman"/>
                <w:szCs w:val="24"/>
              </w:rPr>
              <w:t>Văn bản số 801/CCB-VP ngày 22/01/2025</w:t>
            </w:r>
          </w:p>
        </w:tc>
        <w:tc>
          <w:tcPr>
            <w:tcW w:w="5174" w:type="dxa"/>
          </w:tcPr>
          <w:p w14:paraId="114DF1D6" w14:textId="3BAE891E"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64356A3" w14:textId="77777777" w:rsidR="004C6EC8" w:rsidRPr="00F40B54" w:rsidRDefault="004C6EC8" w:rsidP="00F40B54">
            <w:pPr>
              <w:spacing w:before="120" w:after="120"/>
              <w:rPr>
                <w:rFonts w:cs="Times New Roman"/>
                <w:szCs w:val="24"/>
              </w:rPr>
            </w:pPr>
          </w:p>
        </w:tc>
      </w:tr>
      <w:tr w:rsidR="00F40B54" w:rsidRPr="00F40B54" w14:paraId="37FA08DB" w14:textId="77777777" w:rsidTr="0085744A">
        <w:tc>
          <w:tcPr>
            <w:tcW w:w="1413" w:type="dxa"/>
            <w:vMerge/>
          </w:tcPr>
          <w:p w14:paraId="6E7416C8" w14:textId="07C1D1C3" w:rsidR="004C6EC8" w:rsidRPr="00F40B54" w:rsidRDefault="004C6EC8" w:rsidP="00F40B54">
            <w:pPr>
              <w:spacing w:before="120" w:after="120"/>
              <w:jc w:val="center"/>
              <w:rPr>
                <w:rFonts w:cs="Times New Roman"/>
                <w:szCs w:val="24"/>
              </w:rPr>
            </w:pPr>
          </w:p>
        </w:tc>
        <w:tc>
          <w:tcPr>
            <w:tcW w:w="4678" w:type="dxa"/>
          </w:tcPr>
          <w:p w14:paraId="769ADA15" w14:textId="7F416963" w:rsidR="004C6EC8" w:rsidRPr="00F40B54" w:rsidRDefault="004C6EC8" w:rsidP="00F40B54">
            <w:pPr>
              <w:spacing w:before="120" w:after="120"/>
              <w:rPr>
                <w:rFonts w:cs="Times New Roman"/>
                <w:szCs w:val="24"/>
              </w:rPr>
            </w:pPr>
            <w:r w:rsidRPr="00F40B54">
              <w:rPr>
                <w:rFonts w:eastAsia="Times New Roman" w:cs="Times New Roman"/>
                <w:b/>
                <w:bCs/>
                <w:szCs w:val="24"/>
              </w:rPr>
              <w:t>* CÁC ĐỊA PHƯƠNG</w:t>
            </w:r>
          </w:p>
        </w:tc>
        <w:tc>
          <w:tcPr>
            <w:tcW w:w="5174" w:type="dxa"/>
          </w:tcPr>
          <w:p w14:paraId="6E48D589" w14:textId="77777777" w:rsidR="004C6EC8" w:rsidRPr="00F40B54" w:rsidRDefault="004C6EC8" w:rsidP="00F40B54">
            <w:pPr>
              <w:spacing w:before="120" w:after="120"/>
              <w:rPr>
                <w:rFonts w:cs="Times New Roman"/>
                <w:szCs w:val="24"/>
              </w:rPr>
            </w:pPr>
          </w:p>
        </w:tc>
        <w:tc>
          <w:tcPr>
            <w:tcW w:w="2905" w:type="dxa"/>
          </w:tcPr>
          <w:p w14:paraId="7B34E9CB" w14:textId="77777777" w:rsidR="004C6EC8" w:rsidRPr="00F40B54" w:rsidRDefault="004C6EC8" w:rsidP="00F40B54">
            <w:pPr>
              <w:spacing w:before="120" w:after="120"/>
              <w:rPr>
                <w:rFonts w:cs="Times New Roman"/>
                <w:szCs w:val="24"/>
              </w:rPr>
            </w:pPr>
          </w:p>
        </w:tc>
      </w:tr>
      <w:tr w:rsidR="00F40B54" w:rsidRPr="00F40B54" w14:paraId="1EE85234" w14:textId="77777777" w:rsidTr="0085744A">
        <w:tc>
          <w:tcPr>
            <w:tcW w:w="1413" w:type="dxa"/>
            <w:vMerge/>
          </w:tcPr>
          <w:p w14:paraId="0E3299FF" w14:textId="3198DD4A" w:rsidR="004C6EC8" w:rsidRPr="00F40B54" w:rsidRDefault="004C6EC8" w:rsidP="00F40B54">
            <w:pPr>
              <w:spacing w:before="120" w:after="120"/>
              <w:jc w:val="center"/>
              <w:rPr>
                <w:rFonts w:cs="Times New Roman"/>
                <w:szCs w:val="24"/>
              </w:rPr>
            </w:pPr>
          </w:p>
        </w:tc>
        <w:tc>
          <w:tcPr>
            <w:tcW w:w="4678" w:type="dxa"/>
          </w:tcPr>
          <w:p w14:paraId="464A7659" w14:textId="4190A672" w:rsidR="004C6EC8" w:rsidRPr="00F40B54" w:rsidRDefault="004C6EC8" w:rsidP="00F40B54">
            <w:pPr>
              <w:spacing w:before="120" w:after="120"/>
              <w:rPr>
                <w:rFonts w:cs="Times New Roman"/>
                <w:szCs w:val="24"/>
              </w:rPr>
            </w:pPr>
            <w:r w:rsidRPr="00F40B54">
              <w:rPr>
                <w:rFonts w:eastAsia="Times New Roman" w:cs="Times New Roman"/>
                <w:b/>
                <w:bCs/>
                <w:szCs w:val="24"/>
              </w:rPr>
              <w:t>HUYỆN XUYÊN MỘC</w:t>
            </w:r>
          </w:p>
        </w:tc>
        <w:tc>
          <w:tcPr>
            <w:tcW w:w="5174" w:type="dxa"/>
          </w:tcPr>
          <w:p w14:paraId="079F5E71" w14:textId="77777777" w:rsidR="004C6EC8" w:rsidRPr="00F40B54" w:rsidRDefault="004C6EC8" w:rsidP="00F40B54">
            <w:pPr>
              <w:spacing w:before="120" w:after="120"/>
              <w:rPr>
                <w:rFonts w:cs="Times New Roman"/>
                <w:szCs w:val="24"/>
              </w:rPr>
            </w:pPr>
          </w:p>
        </w:tc>
        <w:tc>
          <w:tcPr>
            <w:tcW w:w="2905" w:type="dxa"/>
          </w:tcPr>
          <w:p w14:paraId="07F6B772" w14:textId="77777777" w:rsidR="004C6EC8" w:rsidRPr="00F40B54" w:rsidRDefault="004C6EC8" w:rsidP="00F40B54">
            <w:pPr>
              <w:spacing w:before="120" w:after="120"/>
              <w:rPr>
                <w:rFonts w:cs="Times New Roman"/>
                <w:szCs w:val="24"/>
              </w:rPr>
            </w:pPr>
          </w:p>
        </w:tc>
      </w:tr>
      <w:tr w:rsidR="00F40B54" w:rsidRPr="00F40B54" w14:paraId="1FE0BC68" w14:textId="77777777" w:rsidTr="0085744A">
        <w:tc>
          <w:tcPr>
            <w:tcW w:w="1413" w:type="dxa"/>
            <w:vMerge/>
          </w:tcPr>
          <w:p w14:paraId="51A65ACC" w14:textId="77777777" w:rsidR="004C6EC8" w:rsidRPr="00F40B54" w:rsidRDefault="004C6EC8" w:rsidP="00F40B54">
            <w:pPr>
              <w:spacing w:before="120" w:after="120"/>
              <w:jc w:val="center"/>
              <w:rPr>
                <w:rFonts w:cs="Times New Roman"/>
                <w:szCs w:val="24"/>
              </w:rPr>
            </w:pPr>
          </w:p>
        </w:tc>
        <w:tc>
          <w:tcPr>
            <w:tcW w:w="4678" w:type="dxa"/>
          </w:tcPr>
          <w:p w14:paraId="0EE87550" w14:textId="77777777" w:rsidR="004C6EC8" w:rsidRPr="00F40B54" w:rsidRDefault="004C6EC8" w:rsidP="00F40B54">
            <w:pPr>
              <w:spacing w:before="120" w:after="120"/>
              <w:rPr>
                <w:rFonts w:cs="Times New Roman"/>
                <w:szCs w:val="24"/>
              </w:rPr>
            </w:pPr>
            <w:r w:rsidRPr="00F40B54">
              <w:rPr>
                <w:rFonts w:cs="Times New Roman"/>
                <w:szCs w:val="24"/>
              </w:rPr>
              <w:t xml:space="preserve">UBND huyện Xuyên Mộc </w:t>
            </w:r>
          </w:p>
          <w:p w14:paraId="75F63001" w14:textId="21AB7AC7" w:rsidR="004C6EC8" w:rsidRPr="00F40B54" w:rsidRDefault="004C6EC8" w:rsidP="00F40B54">
            <w:pPr>
              <w:spacing w:before="120" w:after="120"/>
              <w:rPr>
                <w:rFonts w:cs="Times New Roman"/>
                <w:szCs w:val="24"/>
              </w:rPr>
            </w:pPr>
            <w:r w:rsidRPr="00F40B54">
              <w:rPr>
                <w:rFonts w:cs="Times New Roman"/>
                <w:szCs w:val="24"/>
              </w:rPr>
              <w:t>Văn bản số 641/UBND-NN ngày 21/01/2025</w:t>
            </w:r>
          </w:p>
        </w:tc>
        <w:tc>
          <w:tcPr>
            <w:tcW w:w="5174" w:type="dxa"/>
          </w:tcPr>
          <w:p w14:paraId="0FC52765" w14:textId="6AAF9F9F"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9850A16" w14:textId="77777777" w:rsidR="004C6EC8" w:rsidRPr="00F40B54" w:rsidRDefault="004C6EC8" w:rsidP="00F40B54">
            <w:pPr>
              <w:spacing w:before="120" w:after="120"/>
              <w:rPr>
                <w:rFonts w:cs="Times New Roman"/>
                <w:szCs w:val="24"/>
              </w:rPr>
            </w:pPr>
          </w:p>
        </w:tc>
      </w:tr>
      <w:tr w:rsidR="00F40B54" w:rsidRPr="00F40B54" w14:paraId="6FCCEF8B" w14:textId="77777777" w:rsidTr="0085744A">
        <w:tc>
          <w:tcPr>
            <w:tcW w:w="1413" w:type="dxa"/>
            <w:vMerge/>
          </w:tcPr>
          <w:p w14:paraId="0BA8ABC7" w14:textId="77777777" w:rsidR="004C6EC8" w:rsidRPr="00F40B54" w:rsidRDefault="004C6EC8" w:rsidP="00F40B54">
            <w:pPr>
              <w:spacing w:before="120" w:after="120"/>
              <w:jc w:val="center"/>
              <w:rPr>
                <w:rFonts w:cs="Times New Roman"/>
                <w:szCs w:val="24"/>
              </w:rPr>
            </w:pPr>
          </w:p>
        </w:tc>
        <w:tc>
          <w:tcPr>
            <w:tcW w:w="4678" w:type="dxa"/>
          </w:tcPr>
          <w:p w14:paraId="3EC1A2E7"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Phước Thuận</w:t>
            </w:r>
          </w:p>
          <w:p w14:paraId="60D29FC9" w14:textId="0025DBC2" w:rsidR="004C6EC8" w:rsidRPr="00F40B54" w:rsidRDefault="004C6EC8" w:rsidP="00F40B54">
            <w:pPr>
              <w:spacing w:before="120" w:after="120"/>
              <w:rPr>
                <w:rFonts w:cs="Times New Roman"/>
                <w:szCs w:val="24"/>
              </w:rPr>
            </w:pPr>
            <w:r w:rsidRPr="00F40B54">
              <w:rPr>
                <w:rFonts w:cs="Times New Roman"/>
                <w:szCs w:val="24"/>
              </w:rPr>
              <w:t>Văn bản số 51/UBND-VP ngày 20/01/2025</w:t>
            </w:r>
          </w:p>
        </w:tc>
        <w:tc>
          <w:tcPr>
            <w:tcW w:w="5174" w:type="dxa"/>
          </w:tcPr>
          <w:p w14:paraId="018DDACA" w14:textId="3DCAA581"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3A0F1607" w14:textId="77777777" w:rsidR="004C6EC8" w:rsidRPr="00F40B54" w:rsidRDefault="004C6EC8" w:rsidP="00F40B54">
            <w:pPr>
              <w:spacing w:before="120" w:after="120"/>
              <w:rPr>
                <w:rFonts w:cs="Times New Roman"/>
                <w:szCs w:val="24"/>
              </w:rPr>
            </w:pPr>
          </w:p>
        </w:tc>
      </w:tr>
      <w:tr w:rsidR="00F40B54" w:rsidRPr="00F40B54" w14:paraId="3780C984" w14:textId="77777777" w:rsidTr="0085744A">
        <w:tc>
          <w:tcPr>
            <w:tcW w:w="1413" w:type="dxa"/>
            <w:vMerge/>
          </w:tcPr>
          <w:p w14:paraId="240EAD78" w14:textId="77777777" w:rsidR="004C6EC8" w:rsidRPr="00F40B54" w:rsidRDefault="004C6EC8" w:rsidP="00F40B54">
            <w:pPr>
              <w:spacing w:before="120" w:after="120"/>
              <w:jc w:val="center"/>
              <w:rPr>
                <w:rFonts w:cs="Times New Roman"/>
                <w:szCs w:val="24"/>
              </w:rPr>
            </w:pPr>
          </w:p>
        </w:tc>
        <w:tc>
          <w:tcPr>
            <w:tcW w:w="4678" w:type="dxa"/>
          </w:tcPr>
          <w:p w14:paraId="16A6A006"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TT. Phước Bửu</w:t>
            </w:r>
          </w:p>
          <w:p w14:paraId="6221A5BD" w14:textId="2C6A6713" w:rsidR="004C6EC8" w:rsidRPr="00F40B54" w:rsidRDefault="004C6EC8" w:rsidP="00F40B54">
            <w:pPr>
              <w:spacing w:before="120" w:after="120"/>
              <w:rPr>
                <w:rFonts w:cs="Times New Roman"/>
                <w:szCs w:val="24"/>
              </w:rPr>
            </w:pPr>
            <w:r w:rsidRPr="00F40B54">
              <w:rPr>
                <w:rFonts w:cs="Times New Roman"/>
                <w:szCs w:val="24"/>
              </w:rPr>
              <w:t>Văn bản số 88/UBND-VP ngày 17/01/2025</w:t>
            </w:r>
          </w:p>
        </w:tc>
        <w:tc>
          <w:tcPr>
            <w:tcW w:w="5174" w:type="dxa"/>
          </w:tcPr>
          <w:p w14:paraId="17F779B6" w14:textId="5D824221"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0C050440" w14:textId="77777777" w:rsidR="004C6EC8" w:rsidRPr="00F40B54" w:rsidRDefault="004C6EC8" w:rsidP="00F40B54">
            <w:pPr>
              <w:spacing w:before="120" w:after="120"/>
              <w:rPr>
                <w:rFonts w:cs="Times New Roman"/>
                <w:szCs w:val="24"/>
              </w:rPr>
            </w:pPr>
          </w:p>
        </w:tc>
      </w:tr>
      <w:tr w:rsidR="00F40B54" w:rsidRPr="00F40B54" w14:paraId="3CAADEA7" w14:textId="77777777" w:rsidTr="0085744A">
        <w:tc>
          <w:tcPr>
            <w:tcW w:w="1413" w:type="dxa"/>
            <w:vMerge/>
          </w:tcPr>
          <w:p w14:paraId="62BFA49E" w14:textId="77777777" w:rsidR="004C6EC8" w:rsidRPr="00F40B54" w:rsidRDefault="004C6EC8" w:rsidP="00F40B54">
            <w:pPr>
              <w:spacing w:before="120" w:after="120"/>
              <w:jc w:val="center"/>
              <w:rPr>
                <w:rFonts w:cs="Times New Roman"/>
                <w:szCs w:val="24"/>
              </w:rPr>
            </w:pPr>
          </w:p>
        </w:tc>
        <w:tc>
          <w:tcPr>
            <w:tcW w:w="4678" w:type="dxa"/>
          </w:tcPr>
          <w:p w14:paraId="088EAE57"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Hòa Hưng</w:t>
            </w:r>
          </w:p>
          <w:p w14:paraId="6D1B2F2A" w14:textId="440BF36E" w:rsidR="004C6EC8" w:rsidRPr="00F40B54" w:rsidRDefault="004C6EC8" w:rsidP="00F40B54">
            <w:pPr>
              <w:spacing w:before="120" w:after="120"/>
              <w:rPr>
                <w:rFonts w:cs="Times New Roman"/>
                <w:szCs w:val="24"/>
              </w:rPr>
            </w:pPr>
            <w:r w:rsidRPr="00F40B54">
              <w:rPr>
                <w:rFonts w:cs="Times New Roman"/>
                <w:szCs w:val="24"/>
              </w:rPr>
              <w:t>Văn bản số 95/UBND-VP ngày 22/01/2025</w:t>
            </w:r>
          </w:p>
        </w:tc>
        <w:tc>
          <w:tcPr>
            <w:tcW w:w="5174" w:type="dxa"/>
          </w:tcPr>
          <w:p w14:paraId="1BE5FFB0" w14:textId="453724D2"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618EC1BA" w14:textId="77777777" w:rsidR="004C6EC8" w:rsidRPr="00F40B54" w:rsidRDefault="004C6EC8" w:rsidP="00F40B54">
            <w:pPr>
              <w:spacing w:before="120" w:after="120"/>
              <w:rPr>
                <w:rFonts w:cs="Times New Roman"/>
                <w:szCs w:val="24"/>
              </w:rPr>
            </w:pPr>
          </w:p>
        </w:tc>
      </w:tr>
      <w:tr w:rsidR="00F40B54" w:rsidRPr="00F40B54" w14:paraId="06E63FD1" w14:textId="77777777" w:rsidTr="0085744A">
        <w:tc>
          <w:tcPr>
            <w:tcW w:w="1413" w:type="dxa"/>
            <w:vMerge/>
          </w:tcPr>
          <w:p w14:paraId="022C7D98" w14:textId="77777777" w:rsidR="004C6EC8" w:rsidRPr="00F40B54" w:rsidRDefault="004C6EC8" w:rsidP="00F40B54">
            <w:pPr>
              <w:spacing w:before="120" w:after="120"/>
              <w:jc w:val="center"/>
              <w:rPr>
                <w:rFonts w:cs="Times New Roman"/>
                <w:szCs w:val="24"/>
              </w:rPr>
            </w:pPr>
          </w:p>
        </w:tc>
        <w:tc>
          <w:tcPr>
            <w:tcW w:w="4678" w:type="dxa"/>
          </w:tcPr>
          <w:p w14:paraId="5D064CF6"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Bưng Riềng</w:t>
            </w:r>
          </w:p>
          <w:p w14:paraId="7FDAEA49" w14:textId="00146897" w:rsidR="004C6EC8" w:rsidRPr="00F40B54" w:rsidRDefault="004C6EC8" w:rsidP="00F40B54">
            <w:pPr>
              <w:spacing w:before="120" w:after="120"/>
              <w:rPr>
                <w:rFonts w:cs="Times New Roman"/>
                <w:szCs w:val="24"/>
              </w:rPr>
            </w:pPr>
            <w:r w:rsidRPr="00F40B54">
              <w:rPr>
                <w:rFonts w:cs="Times New Roman"/>
                <w:szCs w:val="24"/>
              </w:rPr>
              <w:t>Văn bản số 96/UBND-ĐĐ ngày 22/01/2025</w:t>
            </w:r>
          </w:p>
        </w:tc>
        <w:tc>
          <w:tcPr>
            <w:tcW w:w="5174" w:type="dxa"/>
          </w:tcPr>
          <w:p w14:paraId="16CE3B17" w14:textId="5CAB92F5"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00BDA818" w14:textId="77777777" w:rsidR="004C6EC8" w:rsidRPr="00F40B54" w:rsidRDefault="004C6EC8" w:rsidP="00F40B54">
            <w:pPr>
              <w:spacing w:before="120" w:after="120"/>
              <w:rPr>
                <w:rFonts w:cs="Times New Roman"/>
                <w:szCs w:val="24"/>
              </w:rPr>
            </w:pPr>
          </w:p>
        </w:tc>
      </w:tr>
      <w:tr w:rsidR="00F40B54" w:rsidRPr="00F40B54" w14:paraId="07BF025D" w14:textId="77777777" w:rsidTr="0085744A">
        <w:tc>
          <w:tcPr>
            <w:tcW w:w="1413" w:type="dxa"/>
            <w:vMerge/>
          </w:tcPr>
          <w:p w14:paraId="4A2AF703" w14:textId="77777777" w:rsidR="004C6EC8" w:rsidRPr="00F40B54" w:rsidRDefault="004C6EC8" w:rsidP="00F40B54">
            <w:pPr>
              <w:spacing w:before="120" w:after="120"/>
              <w:jc w:val="center"/>
              <w:rPr>
                <w:rFonts w:cs="Times New Roman"/>
                <w:szCs w:val="24"/>
              </w:rPr>
            </w:pPr>
          </w:p>
        </w:tc>
        <w:tc>
          <w:tcPr>
            <w:tcW w:w="4678" w:type="dxa"/>
          </w:tcPr>
          <w:p w14:paraId="6DD5DED1"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Bàu Lâm</w:t>
            </w:r>
          </w:p>
          <w:p w14:paraId="6D531B5F" w14:textId="05F90AE3" w:rsidR="004C6EC8" w:rsidRPr="00F40B54" w:rsidRDefault="004C6EC8" w:rsidP="00F40B54">
            <w:pPr>
              <w:spacing w:before="120" w:after="120"/>
              <w:rPr>
                <w:rFonts w:cs="Times New Roman"/>
                <w:szCs w:val="24"/>
              </w:rPr>
            </w:pPr>
            <w:r w:rsidRPr="00F40B54">
              <w:rPr>
                <w:rFonts w:cs="Times New Roman"/>
                <w:szCs w:val="24"/>
              </w:rPr>
              <w:t>Văn bản số 177/UBND-VP ngày 23/01/2025</w:t>
            </w:r>
          </w:p>
        </w:tc>
        <w:tc>
          <w:tcPr>
            <w:tcW w:w="5174" w:type="dxa"/>
          </w:tcPr>
          <w:p w14:paraId="51D4434D" w14:textId="4285F8AC"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5726D4D0" w14:textId="77777777" w:rsidR="004C6EC8" w:rsidRPr="00F40B54" w:rsidRDefault="004C6EC8" w:rsidP="00F40B54">
            <w:pPr>
              <w:spacing w:before="120" w:after="120"/>
              <w:rPr>
                <w:rFonts w:cs="Times New Roman"/>
                <w:szCs w:val="24"/>
              </w:rPr>
            </w:pPr>
          </w:p>
        </w:tc>
      </w:tr>
      <w:tr w:rsidR="00F40B54" w:rsidRPr="00F40B54" w14:paraId="468FE891" w14:textId="77777777" w:rsidTr="0085744A">
        <w:tc>
          <w:tcPr>
            <w:tcW w:w="1413" w:type="dxa"/>
            <w:vMerge/>
          </w:tcPr>
          <w:p w14:paraId="45CA523F" w14:textId="77777777" w:rsidR="004C6EC8" w:rsidRPr="00F40B54" w:rsidRDefault="004C6EC8" w:rsidP="00F40B54">
            <w:pPr>
              <w:spacing w:before="120" w:after="120"/>
              <w:jc w:val="center"/>
              <w:rPr>
                <w:rFonts w:cs="Times New Roman"/>
                <w:szCs w:val="24"/>
              </w:rPr>
            </w:pPr>
          </w:p>
        </w:tc>
        <w:tc>
          <w:tcPr>
            <w:tcW w:w="4678" w:type="dxa"/>
          </w:tcPr>
          <w:p w14:paraId="5185032E"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Hòa Bình</w:t>
            </w:r>
          </w:p>
          <w:p w14:paraId="7DC21805" w14:textId="09DF48A1" w:rsidR="004C6EC8" w:rsidRPr="00F40B54" w:rsidRDefault="004C6EC8" w:rsidP="00F40B54">
            <w:pPr>
              <w:spacing w:before="120" w:after="120"/>
              <w:rPr>
                <w:rFonts w:cs="Times New Roman"/>
                <w:szCs w:val="24"/>
              </w:rPr>
            </w:pPr>
            <w:r w:rsidRPr="00F40B54">
              <w:rPr>
                <w:rFonts w:cs="Times New Roman"/>
                <w:szCs w:val="24"/>
              </w:rPr>
              <w:t>Văn bản số 112/UBND-NN ngày 04/02/2025</w:t>
            </w:r>
          </w:p>
        </w:tc>
        <w:tc>
          <w:tcPr>
            <w:tcW w:w="5174" w:type="dxa"/>
          </w:tcPr>
          <w:p w14:paraId="69645840" w14:textId="2F9D72BC"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499A7BE5" w14:textId="77777777" w:rsidR="004C6EC8" w:rsidRPr="00F40B54" w:rsidRDefault="004C6EC8" w:rsidP="00F40B54">
            <w:pPr>
              <w:spacing w:before="120" w:after="120"/>
              <w:rPr>
                <w:rFonts w:cs="Times New Roman"/>
                <w:szCs w:val="24"/>
              </w:rPr>
            </w:pPr>
          </w:p>
        </w:tc>
      </w:tr>
      <w:tr w:rsidR="00F40B54" w:rsidRPr="00F40B54" w14:paraId="5597255C" w14:textId="77777777" w:rsidTr="0085744A">
        <w:tc>
          <w:tcPr>
            <w:tcW w:w="1413" w:type="dxa"/>
            <w:vMerge/>
          </w:tcPr>
          <w:p w14:paraId="1A15D79F" w14:textId="506E233E" w:rsidR="004C6EC8" w:rsidRPr="00F40B54" w:rsidRDefault="004C6EC8" w:rsidP="00F40B54">
            <w:pPr>
              <w:spacing w:before="120" w:after="120"/>
              <w:jc w:val="center"/>
              <w:rPr>
                <w:rFonts w:cs="Times New Roman"/>
                <w:szCs w:val="24"/>
              </w:rPr>
            </w:pPr>
          </w:p>
        </w:tc>
        <w:tc>
          <w:tcPr>
            <w:tcW w:w="4678" w:type="dxa"/>
          </w:tcPr>
          <w:p w14:paraId="52FDABC1" w14:textId="7CC87001" w:rsidR="004C6EC8" w:rsidRPr="00F40B54" w:rsidRDefault="004C6EC8" w:rsidP="00F40B54">
            <w:pPr>
              <w:spacing w:before="120" w:after="120"/>
              <w:rPr>
                <w:rFonts w:cs="Times New Roman"/>
                <w:szCs w:val="24"/>
              </w:rPr>
            </w:pPr>
            <w:r w:rsidRPr="00F40B54">
              <w:rPr>
                <w:rFonts w:eastAsia="Times New Roman" w:cs="Times New Roman"/>
                <w:b/>
                <w:bCs/>
                <w:szCs w:val="24"/>
              </w:rPr>
              <w:t>HUYỆN LONG ĐẤT</w:t>
            </w:r>
          </w:p>
        </w:tc>
        <w:tc>
          <w:tcPr>
            <w:tcW w:w="5174" w:type="dxa"/>
          </w:tcPr>
          <w:p w14:paraId="31317FE2" w14:textId="77777777" w:rsidR="004C6EC8" w:rsidRPr="00F40B54" w:rsidRDefault="004C6EC8" w:rsidP="00F40B54">
            <w:pPr>
              <w:spacing w:before="120" w:after="120"/>
              <w:rPr>
                <w:rFonts w:cs="Times New Roman"/>
                <w:szCs w:val="24"/>
              </w:rPr>
            </w:pPr>
          </w:p>
        </w:tc>
        <w:tc>
          <w:tcPr>
            <w:tcW w:w="2905" w:type="dxa"/>
          </w:tcPr>
          <w:p w14:paraId="5303D88B" w14:textId="77777777" w:rsidR="004C6EC8" w:rsidRPr="00F40B54" w:rsidRDefault="004C6EC8" w:rsidP="00F40B54">
            <w:pPr>
              <w:spacing w:before="120" w:after="120"/>
              <w:rPr>
                <w:rFonts w:cs="Times New Roman"/>
                <w:szCs w:val="24"/>
              </w:rPr>
            </w:pPr>
          </w:p>
        </w:tc>
      </w:tr>
      <w:tr w:rsidR="00F40B54" w:rsidRPr="00F40B54" w14:paraId="21C145E3" w14:textId="77777777" w:rsidTr="0085744A">
        <w:tc>
          <w:tcPr>
            <w:tcW w:w="1413" w:type="dxa"/>
            <w:vMerge/>
          </w:tcPr>
          <w:p w14:paraId="255F1FED" w14:textId="77777777" w:rsidR="004C6EC8" w:rsidRPr="00F40B54" w:rsidRDefault="004C6EC8" w:rsidP="00F40B54">
            <w:pPr>
              <w:spacing w:before="120" w:after="120"/>
              <w:jc w:val="center"/>
              <w:rPr>
                <w:rFonts w:cs="Times New Roman"/>
                <w:szCs w:val="24"/>
              </w:rPr>
            </w:pPr>
          </w:p>
        </w:tc>
        <w:tc>
          <w:tcPr>
            <w:tcW w:w="4678" w:type="dxa"/>
          </w:tcPr>
          <w:p w14:paraId="5E981257"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TT. Phước Hải</w:t>
            </w:r>
          </w:p>
          <w:p w14:paraId="4D58915A" w14:textId="58EB2AB4" w:rsidR="004C6EC8" w:rsidRPr="00F40B54" w:rsidRDefault="004C6EC8" w:rsidP="00F40B54">
            <w:pPr>
              <w:spacing w:before="120" w:after="120"/>
              <w:rPr>
                <w:rFonts w:cs="Times New Roman"/>
                <w:szCs w:val="24"/>
              </w:rPr>
            </w:pPr>
            <w:r w:rsidRPr="00F40B54">
              <w:rPr>
                <w:rFonts w:cs="Times New Roman"/>
                <w:szCs w:val="24"/>
              </w:rPr>
              <w:lastRenderedPageBreak/>
              <w:t>Văn bản số 54/UBND-VP ngày 17/01/2025</w:t>
            </w:r>
          </w:p>
        </w:tc>
        <w:tc>
          <w:tcPr>
            <w:tcW w:w="5174" w:type="dxa"/>
          </w:tcPr>
          <w:p w14:paraId="2916100E" w14:textId="30035D94" w:rsidR="004C6EC8" w:rsidRPr="00F40B54" w:rsidRDefault="004C6EC8" w:rsidP="00F40B54">
            <w:pPr>
              <w:spacing w:before="120" w:after="120"/>
              <w:rPr>
                <w:rFonts w:cs="Times New Roman"/>
                <w:szCs w:val="24"/>
              </w:rPr>
            </w:pPr>
            <w:r w:rsidRPr="00F40B54">
              <w:rPr>
                <w:rFonts w:cs="Times New Roman"/>
                <w:szCs w:val="24"/>
              </w:rPr>
              <w:lastRenderedPageBreak/>
              <w:t>Thống nhất dự thảo</w:t>
            </w:r>
          </w:p>
        </w:tc>
        <w:tc>
          <w:tcPr>
            <w:tcW w:w="2905" w:type="dxa"/>
          </w:tcPr>
          <w:p w14:paraId="4E72B61D" w14:textId="77777777" w:rsidR="004C6EC8" w:rsidRPr="00F40B54" w:rsidRDefault="004C6EC8" w:rsidP="00F40B54">
            <w:pPr>
              <w:spacing w:before="120" w:after="120"/>
              <w:rPr>
                <w:rFonts w:cs="Times New Roman"/>
                <w:szCs w:val="24"/>
              </w:rPr>
            </w:pPr>
          </w:p>
        </w:tc>
      </w:tr>
      <w:tr w:rsidR="00F40B54" w:rsidRPr="00F40B54" w14:paraId="7B8BABDD" w14:textId="77777777" w:rsidTr="0085744A">
        <w:tc>
          <w:tcPr>
            <w:tcW w:w="1413" w:type="dxa"/>
            <w:vMerge/>
          </w:tcPr>
          <w:p w14:paraId="0EA2D6A8" w14:textId="77777777" w:rsidR="004C6EC8" w:rsidRPr="00F40B54" w:rsidRDefault="004C6EC8" w:rsidP="00F40B54">
            <w:pPr>
              <w:spacing w:before="120" w:after="120"/>
              <w:jc w:val="center"/>
              <w:rPr>
                <w:rFonts w:cs="Times New Roman"/>
                <w:szCs w:val="24"/>
              </w:rPr>
            </w:pPr>
          </w:p>
        </w:tc>
        <w:tc>
          <w:tcPr>
            <w:tcW w:w="4678" w:type="dxa"/>
          </w:tcPr>
          <w:p w14:paraId="451272A3"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Long Tân</w:t>
            </w:r>
          </w:p>
          <w:p w14:paraId="18119F8F" w14:textId="72193C13" w:rsidR="004C6EC8" w:rsidRPr="00F40B54" w:rsidRDefault="004C6EC8" w:rsidP="00F40B54">
            <w:pPr>
              <w:spacing w:before="120" w:after="120"/>
              <w:rPr>
                <w:rFonts w:cs="Times New Roman"/>
                <w:szCs w:val="24"/>
              </w:rPr>
            </w:pPr>
            <w:r w:rsidRPr="00F40B54">
              <w:rPr>
                <w:rFonts w:cs="Times New Roman"/>
                <w:szCs w:val="24"/>
              </w:rPr>
              <w:t>Văn bản số 104/UBND-VP ngày 20/01/2025</w:t>
            </w:r>
          </w:p>
        </w:tc>
        <w:tc>
          <w:tcPr>
            <w:tcW w:w="5174" w:type="dxa"/>
          </w:tcPr>
          <w:p w14:paraId="1287C56B" w14:textId="0D80A468"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DAD470D" w14:textId="77777777" w:rsidR="004C6EC8" w:rsidRPr="00F40B54" w:rsidRDefault="004C6EC8" w:rsidP="00F40B54">
            <w:pPr>
              <w:spacing w:before="120" w:after="120"/>
              <w:rPr>
                <w:rFonts w:cs="Times New Roman"/>
                <w:szCs w:val="24"/>
              </w:rPr>
            </w:pPr>
          </w:p>
        </w:tc>
      </w:tr>
      <w:tr w:rsidR="00F40B54" w:rsidRPr="00F40B54" w14:paraId="07CE9C5A" w14:textId="77777777" w:rsidTr="0085744A">
        <w:tc>
          <w:tcPr>
            <w:tcW w:w="1413" w:type="dxa"/>
            <w:vMerge/>
          </w:tcPr>
          <w:p w14:paraId="384D3E16" w14:textId="77777777" w:rsidR="004C6EC8" w:rsidRPr="00F40B54" w:rsidRDefault="004C6EC8" w:rsidP="00F40B54">
            <w:pPr>
              <w:spacing w:before="120" w:after="120"/>
              <w:jc w:val="center"/>
              <w:rPr>
                <w:rFonts w:cs="Times New Roman"/>
                <w:szCs w:val="24"/>
              </w:rPr>
            </w:pPr>
          </w:p>
        </w:tc>
        <w:tc>
          <w:tcPr>
            <w:tcW w:w="4678" w:type="dxa"/>
          </w:tcPr>
          <w:p w14:paraId="66BB03EA"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Phước Hội</w:t>
            </w:r>
          </w:p>
          <w:p w14:paraId="0653B520" w14:textId="05078525" w:rsidR="004C6EC8" w:rsidRPr="00F40B54" w:rsidRDefault="004C6EC8" w:rsidP="00F40B54">
            <w:pPr>
              <w:spacing w:before="120" w:after="120"/>
              <w:rPr>
                <w:rFonts w:cs="Times New Roman"/>
                <w:szCs w:val="24"/>
              </w:rPr>
            </w:pPr>
            <w:r w:rsidRPr="00F40B54">
              <w:rPr>
                <w:rFonts w:cs="Times New Roman"/>
                <w:szCs w:val="24"/>
              </w:rPr>
              <w:t>Văn bản số 116/UBND-KT ngày 20/01/2025</w:t>
            </w:r>
          </w:p>
        </w:tc>
        <w:tc>
          <w:tcPr>
            <w:tcW w:w="5174" w:type="dxa"/>
          </w:tcPr>
          <w:p w14:paraId="5A69028E" w14:textId="6525A668"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0993D7E8" w14:textId="77777777" w:rsidR="004C6EC8" w:rsidRPr="00F40B54" w:rsidRDefault="004C6EC8" w:rsidP="00F40B54">
            <w:pPr>
              <w:spacing w:before="120" w:after="120"/>
              <w:rPr>
                <w:rFonts w:cs="Times New Roman"/>
                <w:szCs w:val="24"/>
              </w:rPr>
            </w:pPr>
          </w:p>
        </w:tc>
      </w:tr>
      <w:tr w:rsidR="00F40B54" w:rsidRPr="00F40B54" w14:paraId="3AB1C0AF" w14:textId="77777777" w:rsidTr="0085744A">
        <w:tc>
          <w:tcPr>
            <w:tcW w:w="1413" w:type="dxa"/>
            <w:vMerge/>
          </w:tcPr>
          <w:p w14:paraId="2515D7C2" w14:textId="2C4AE6AE" w:rsidR="004C6EC8" w:rsidRPr="00F40B54" w:rsidRDefault="004C6EC8" w:rsidP="00F40B54">
            <w:pPr>
              <w:spacing w:before="120" w:after="120"/>
              <w:jc w:val="center"/>
              <w:rPr>
                <w:rFonts w:cs="Times New Roman"/>
                <w:szCs w:val="24"/>
              </w:rPr>
            </w:pPr>
          </w:p>
        </w:tc>
        <w:tc>
          <w:tcPr>
            <w:tcW w:w="4678" w:type="dxa"/>
          </w:tcPr>
          <w:p w14:paraId="5202E6CC" w14:textId="0B45C034" w:rsidR="004C6EC8" w:rsidRPr="00F40B54" w:rsidRDefault="004C6EC8" w:rsidP="00F40B54">
            <w:pPr>
              <w:spacing w:before="120" w:after="120"/>
              <w:rPr>
                <w:rFonts w:cs="Times New Roman"/>
                <w:szCs w:val="24"/>
              </w:rPr>
            </w:pPr>
            <w:r w:rsidRPr="00F40B54">
              <w:rPr>
                <w:rFonts w:eastAsia="Times New Roman" w:cs="Times New Roman"/>
                <w:b/>
                <w:bCs/>
                <w:szCs w:val="24"/>
              </w:rPr>
              <w:t>HUYỆN CHÂU ĐỨC</w:t>
            </w:r>
          </w:p>
        </w:tc>
        <w:tc>
          <w:tcPr>
            <w:tcW w:w="5174" w:type="dxa"/>
          </w:tcPr>
          <w:p w14:paraId="0DAB93ED" w14:textId="77777777" w:rsidR="004C6EC8" w:rsidRPr="00F40B54" w:rsidRDefault="004C6EC8" w:rsidP="00F40B54">
            <w:pPr>
              <w:spacing w:before="120" w:after="120"/>
              <w:rPr>
                <w:rFonts w:cs="Times New Roman"/>
                <w:szCs w:val="24"/>
              </w:rPr>
            </w:pPr>
          </w:p>
        </w:tc>
        <w:tc>
          <w:tcPr>
            <w:tcW w:w="2905" w:type="dxa"/>
          </w:tcPr>
          <w:p w14:paraId="0A56B02F" w14:textId="77777777" w:rsidR="004C6EC8" w:rsidRPr="00F40B54" w:rsidRDefault="004C6EC8" w:rsidP="00F40B54">
            <w:pPr>
              <w:spacing w:before="120" w:after="120"/>
              <w:rPr>
                <w:rFonts w:cs="Times New Roman"/>
                <w:szCs w:val="24"/>
              </w:rPr>
            </w:pPr>
          </w:p>
        </w:tc>
      </w:tr>
      <w:tr w:rsidR="00F40B54" w:rsidRPr="00F40B54" w14:paraId="29DE4965" w14:textId="77777777" w:rsidTr="0085744A">
        <w:tc>
          <w:tcPr>
            <w:tcW w:w="1413" w:type="dxa"/>
            <w:vMerge/>
          </w:tcPr>
          <w:p w14:paraId="5039C999" w14:textId="77777777" w:rsidR="004C6EC8" w:rsidRPr="00F40B54" w:rsidRDefault="004C6EC8" w:rsidP="00F40B54">
            <w:pPr>
              <w:spacing w:before="120" w:after="120"/>
              <w:jc w:val="center"/>
              <w:rPr>
                <w:rFonts w:cs="Times New Roman"/>
                <w:szCs w:val="24"/>
              </w:rPr>
            </w:pPr>
          </w:p>
        </w:tc>
        <w:tc>
          <w:tcPr>
            <w:tcW w:w="4678" w:type="dxa"/>
          </w:tcPr>
          <w:p w14:paraId="62B249CE" w14:textId="548DDDD4" w:rsidR="004C6EC8" w:rsidRPr="00F40B54" w:rsidRDefault="004C6EC8" w:rsidP="00F40B54">
            <w:pPr>
              <w:spacing w:before="120" w:after="120"/>
              <w:rPr>
                <w:rFonts w:cs="Times New Roman"/>
                <w:szCs w:val="24"/>
              </w:rPr>
            </w:pPr>
            <w:r w:rsidRPr="00F40B54">
              <w:rPr>
                <w:rFonts w:cs="Times New Roman"/>
                <w:szCs w:val="24"/>
              </w:rPr>
              <w:t>UBND huyện Châu Đức</w:t>
            </w:r>
          </w:p>
          <w:p w14:paraId="53F7CC1F" w14:textId="730BF4C9" w:rsidR="004C6EC8" w:rsidRPr="00F40B54" w:rsidRDefault="004C6EC8" w:rsidP="00F40B54">
            <w:pPr>
              <w:spacing w:before="120" w:after="120"/>
              <w:rPr>
                <w:rFonts w:cs="Times New Roman"/>
                <w:szCs w:val="24"/>
              </w:rPr>
            </w:pPr>
            <w:r w:rsidRPr="00F40B54">
              <w:rPr>
                <w:rFonts w:cs="Times New Roman"/>
                <w:szCs w:val="24"/>
              </w:rPr>
              <w:t>Văn bản số 917/UBND-NNMT ngày 17/3/2025</w:t>
            </w:r>
          </w:p>
        </w:tc>
        <w:tc>
          <w:tcPr>
            <w:tcW w:w="5174" w:type="dxa"/>
          </w:tcPr>
          <w:p w14:paraId="1CCA221C" w14:textId="64398717"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18B58E7" w14:textId="77777777" w:rsidR="004C6EC8" w:rsidRPr="00F40B54" w:rsidRDefault="004C6EC8" w:rsidP="00F40B54">
            <w:pPr>
              <w:spacing w:before="120" w:after="120"/>
              <w:rPr>
                <w:rFonts w:cs="Times New Roman"/>
                <w:szCs w:val="24"/>
              </w:rPr>
            </w:pPr>
          </w:p>
        </w:tc>
      </w:tr>
      <w:tr w:rsidR="00F40B54" w:rsidRPr="00F40B54" w14:paraId="7BA3431B" w14:textId="77777777" w:rsidTr="0085744A">
        <w:tc>
          <w:tcPr>
            <w:tcW w:w="1413" w:type="dxa"/>
            <w:vMerge/>
          </w:tcPr>
          <w:p w14:paraId="4FB2795D" w14:textId="77777777" w:rsidR="004C6EC8" w:rsidRPr="00F40B54" w:rsidRDefault="004C6EC8" w:rsidP="00F40B54">
            <w:pPr>
              <w:spacing w:before="120" w:after="120"/>
              <w:jc w:val="center"/>
              <w:rPr>
                <w:rFonts w:cs="Times New Roman"/>
                <w:szCs w:val="24"/>
              </w:rPr>
            </w:pPr>
          </w:p>
        </w:tc>
        <w:tc>
          <w:tcPr>
            <w:tcW w:w="4678" w:type="dxa"/>
          </w:tcPr>
          <w:p w14:paraId="110FCFC9"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Nghĩa Thành</w:t>
            </w:r>
          </w:p>
          <w:p w14:paraId="0CE6BE2E" w14:textId="7CFCB14F" w:rsidR="004C6EC8" w:rsidRPr="00F40B54" w:rsidRDefault="004C6EC8" w:rsidP="00F40B54">
            <w:pPr>
              <w:spacing w:before="120" w:after="120"/>
              <w:rPr>
                <w:rFonts w:cs="Times New Roman"/>
                <w:szCs w:val="24"/>
              </w:rPr>
            </w:pPr>
            <w:r w:rsidRPr="00F40B54">
              <w:rPr>
                <w:rFonts w:cs="Times New Roman"/>
                <w:szCs w:val="24"/>
              </w:rPr>
              <w:t>Báo cáo số 30/BC-UBND ngày 22/01/2025</w:t>
            </w:r>
          </w:p>
        </w:tc>
        <w:tc>
          <w:tcPr>
            <w:tcW w:w="5174" w:type="dxa"/>
          </w:tcPr>
          <w:p w14:paraId="1575DD28" w14:textId="746F1F6E"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65B21382" w14:textId="77777777" w:rsidR="004C6EC8" w:rsidRPr="00F40B54" w:rsidRDefault="004C6EC8" w:rsidP="00F40B54">
            <w:pPr>
              <w:spacing w:before="120" w:after="120"/>
              <w:rPr>
                <w:rFonts w:cs="Times New Roman"/>
                <w:szCs w:val="24"/>
              </w:rPr>
            </w:pPr>
          </w:p>
        </w:tc>
      </w:tr>
      <w:tr w:rsidR="00F40B54" w:rsidRPr="00F40B54" w14:paraId="5205446D" w14:textId="77777777" w:rsidTr="0085744A">
        <w:tc>
          <w:tcPr>
            <w:tcW w:w="1413" w:type="dxa"/>
            <w:vMerge/>
          </w:tcPr>
          <w:p w14:paraId="41525DB1" w14:textId="77777777" w:rsidR="004C6EC8" w:rsidRPr="00F40B54" w:rsidRDefault="004C6EC8" w:rsidP="00F40B54">
            <w:pPr>
              <w:spacing w:before="120" w:after="120"/>
              <w:jc w:val="center"/>
              <w:rPr>
                <w:rFonts w:cs="Times New Roman"/>
                <w:szCs w:val="24"/>
              </w:rPr>
            </w:pPr>
          </w:p>
        </w:tc>
        <w:tc>
          <w:tcPr>
            <w:tcW w:w="4678" w:type="dxa"/>
          </w:tcPr>
          <w:p w14:paraId="55507F3E"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Cù Bị</w:t>
            </w:r>
          </w:p>
          <w:p w14:paraId="0FE124F2" w14:textId="7BCE0249" w:rsidR="004C6EC8" w:rsidRPr="00F40B54" w:rsidRDefault="004C6EC8" w:rsidP="00F40B54">
            <w:pPr>
              <w:spacing w:before="120" w:after="120"/>
              <w:rPr>
                <w:rFonts w:cs="Times New Roman"/>
                <w:szCs w:val="24"/>
              </w:rPr>
            </w:pPr>
            <w:r w:rsidRPr="00F40B54">
              <w:rPr>
                <w:rFonts w:cs="Times New Roman"/>
                <w:szCs w:val="24"/>
              </w:rPr>
              <w:t>Văn bản số 70/UBND-NN ngày 04/02/2025</w:t>
            </w:r>
          </w:p>
        </w:tc>
        <w:tc>
          <w:tcPr>
            <w:tcW w:w="5174" w:type="dxa"/>
          </w:tcPr>
          <w:p w14:paraId="4F724443" w14:textId="0FA3EB7B"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6DB19DF2" w14:textId="77777777" w:rsidR="004C6EC8" w:rsidRPr="00F40B54" w:rsidRDefault="004C6EC8" w:rsidP="00F40B54">
            <w:pPr>
              <w:spacing w:before="120" w:after="120"/>
              <w:rPr>
                <w:rFonts w:cs="Times New Roman"/>
                <w:szCs w:val="24"/>
              </w:rPr>
            </w:pPr>
          </w:p>
        </w:tc>
      </w:tr>
      <w:tr w:rsidR="00F40B54" w:rsidRPr="00F40B54" w14:paraId="78952129" w14:textId="77777777" w:rsidTr="0085744A">
        <w:tc>
          <w:tcPr>
            <w:tcW w:w="1413" w:type="dxa"/>
            <w:vMerge/>
          </w:tcPr>
          <w:p w14:paraId="2F1ED8A6" w14:textId="77777777" w:rsidR="004C6EC8" w:rsidRPr="00F40B54" w:rsidRDefault="004C6EC8" w:rsidP="00F40B54">
            <w:pPr>
              <w:spacing w:before="120" w:after="120"/>
              <w:jc w:val="center"/>
              <w:rPr>
                <w:rFonts w:cs="Times New Roman"/>
                <w:szCs w:val="24"/>
              </w:rPr>
            </w:pPr>
          </w:p>
        </w:tc>
        <w:tc>
          <w:tcPr>
            <w:tcW w:w="4678" w:type="dxa"/>
          </w:tcPr>
          <w:p w14:paraId="663B0F0B"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Suối Nghệ</w:t>
            </w:r>
          </w:p>
          <w:p w14:paraId="4D6A23FB" w14:textId="77FB75A0" w:rsidR="004C6EC8" w:rsidRPr="00F40B54" w:rsidRDefault="004C6EC8" w:rsidP="00F40B54">
            <w:pPr>
              <w:spacing w:before="120" w:after="120"/>
              <w:rPr>
                <w:rFonts w:cs="Times New Roman"/>
                <w:szCs w:val="24"/>
              </w:rPr>
            </w:pPr>
            <w:r w:rsidRPr="00F40B54">
              <w:rPr>
                <w:rFonts w:cs="Times New Roman"/>
                <w:szCs w:val="24"/>
              </w:rPr>
              <w:t>Báo cáo số 94/BC-UBND ngày 21/01/2025</w:t>
            </w:r>
          </w:p>
        </w:tc>
        <w:tc>
          <w:tcPr>
            <w:tcW w:w="5174" w:type="dxa"/>
          </w:tcPr>
          <w:p w14:paraId="3DDA0F97" w14:textId="26652D8E"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194E7FF" w14:textId="77777777" w:rsidR="004C6EC8" w:rsidRPr="00F40B54" w:rsidRDefault="004C6EC8" w:rsidP="00F40B54">
            <w:pPr>
              <w:spacing w:before="120" w:after="120"/>
              <w:rPr>
                <w:rFonts w:cs="Times New Roman"/>
                <w:szCs w:val="24"/>
              </w:rPr>
            </w:pPr>
          </w:p>
        </w:tc>
      </w:tr>
      <w:tr w:rsidR="00F40B54" w:rsidRPr="00F40B54" w14:paraId="4A47A208" w14:textId="77777777" w:rsidTr="0085744A">
        <w:tc>
          <w:tcPr>
            <w:tcW w:w="1413" w:type="dxa"/>
            <w:vMerge/>
          </w:tcPr>
          <w:p w14:paraId="0C262818" w14:textId="77777777" w:rsidR="004C6EC8" w:rsidRPr="00F40B54" w:rsidRDefault="004C6EC8" w:rsidP="00F40B54">
            <w:pPr>
              <w:spacing w:before="120" w:after="120"/>
              <w:jc w:val="center"/>
              <w:rPr>
                <w:rFonts w:cs="Times New Roman"/>
                <w:szCs w:val="24"/>
              </w:rPr>
            </w:pPr>
          </w:p>
        </w:tc>
        <w:tc>
          <w:tcPr>
            <w:tcW w:w="4678" w:type="dxa"/>
          </w:tcPr>
          <w:p w14:paraId="2686045D"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TT. Ngãi Giao</w:t>
            </w:r>
          </w:p>
          <w:p w14:paraId="2EDCE07C" w14:textId="1B4447B9" w:rsidR="004C6EC8" w:rsidRPr="00F40B54" w:rsidRDefault="004C6EC8" w:rsidP="00F40B54">
            <w:pPr>
              <w:spacing w:before="120" w:after="120"/>
              <w:rPr>
                <w:rFonts w:cs="Times New Roman"/>
                <w:szCs w:val="24"/>
              </w:rPr>
            </w:pPr>
            <w:r w:rsidRPr="00F40B54">
              <w:rPr>
                <w:rFonts w:cs="Times New Roman"/>
                <w:szCs w:val="24"/>
              </w:rPr>
              <w:t>Báo cáo số 102/BC-UBND ngày 21/01/2025</w:t>
            </w:r>
          </w:p>
        </w:tc>
        <w:tc>
          <w:tcPr>
            <w:tcW w:w="5174" w:type="dxa"/>
          </w:tcPr>
          <w:p w14:paraId="1A49E834" w14:textId="187137EB"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205DD1D5" w14:textId="77777777" w:rsidR="004C6EC8" w:rsidRPr="00F40B54" w:rsidRDefault="004C6EC8" w:rsidP="00F40B54">
            <w:pPr>
              <w:spacing w:before="120" w:after="120"/>
              <w:rPr>
                <w:rFonts w:cs="Times New Roman"/>
                <w:szCs w:val="24"/>
              </w:rPr>
            </w:pPr>
          </w:p>
        </w:tc>
      </w:tr>
      <w:tr w:rsidR="00F40B54" w:rsidRPr="00F40B54" w14:paraId="0B36CE5B" w14:textId="77777777" w:rsidTr="0085744A">
        <w:tc>
          <w:tcPr>
            <w:tcW w:w="1413" w:type="dxa"/>
            <w:vMerge/>
          </w:tcPr>
          <w:p w14:paraId="391FFBF3" w14:textId="77777777" w:rsidR="004C6EC8" w:rsidRPr="00F40B54" w:rsidRDefault="004C6EC8" w:rsidP="00F40B54">
            <w:pPr>
              <w:spacing w:before="120" w:after="120"/>
              <w:jc w:val="center"/>
              <w:rPr>
                <w:rFonts w:cs="Times New Roman"/>
                <w:szCs w:val="24"/>
              </w:rPr>
            </w:pPr>
          </w:p>
        </w:tc>
        <w:tc>
          <w:tcPr>
            <w:tcW w:w="4678" w:type="dxa"/>
          </w:tcPr>
          <w:p w14:paraId="16D52EFB"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Bình Giã</w:t>
            </w:r>
          </w:p>
          <w:p w14:paraId="1B117A76" w14:textId="10E9AF69" w:rsidR="004C6EC8" w:rsidRPr="00F40B54" w:rsidRDefault="004C6EC8" w:rsidP="00F40B54">
            <w:pPr>
              <w:spacing w:before="120" w:after="120"/>
              <w:rPr>
                <w:rFonts w:cs="Times New Roman"/>
                <w:szCs w:val="24"/>
              </w:rPr>
            </w:pPr>
            <w:r w:rsidRPr="00F40B54">
              <w:rPr>
                <w:rFonts w:cs="Times New Roman"/>
                <w:szCs w:val="24"/>
              </w:rPr>
              <w:lastRenderedPageBreak/>
              <w:t>Báo cáo số 176/BC-UBND ngày 21/01/2025</w:t>
            </w:r>
          </w:p>
        </w:tc>
        <w:tc>
          <w:tcPr>
            <w:tcW w:w="5174" w:type="dxa"/>
          </w:tcPr>
          <w:p w14:paraId="28DB9EB7" w14:textId="1BD78656" w:rsidR="004C6EC8" w:rsidRPr="00F40B54" w:rsidRDefault="004C6EC8" w:rsidP="00F40B54">
            <w:pPr>
              <w:spacing w:before="120" w:after="120"/>
              <w:rPr>
                <w:rFonts w:cs="Times New Roman"/>
                <w:szCs w:val="24"/>
              </w:rPr>
            </w:pPr>
            <w:r w:rsidRPr="00F40B54">
              <w:rPr>
                <w:rFonts w:cs="Times New Roman"/>
                <w:szCs w:val="24"/>
              </w:rPr>
              <w:lastRenderedPageBreak/>
              <w:t>Thống nhất dự thảo</w:t>
            </w:r>
          </w:p>
        </w:tc>
        <w:tc>
          <w:tcPr>
            <w:tcW w:w="2905" w:type="dxa"/>
          </w:tcPr>
          <w:p w14:paraId="0C649F10" w14:textId="77777777" w:rsidR="004C6EC8" w:rsidRPr="00F40B54" w:rsidRDefault="004C6EC8" w:rsidP="00F40B54">
            <w:pPr>
              <w:spacing w:before="120" w:after="120"/>
              <w:rPr>
                <w:rFonts w:cs="Times New Roman"/>
                <w:szCs w:val="24"/>
              </w:rPr>
            </w:pPr>
          </w:p>
        </w:tc>
      </w:tr>
      <w:tr w:rsidR="00F40B54" w:rsidRPr="00F40B54" w14:paraId="54890EBE" w14:textId="77777777" w:rsidTr="0085744A">
        <w:tc>
          <w:tcPr>
            <w:tcW w:w="1413" w:type="dxa"/>
            <w:vMerge/>
          </w:tcPr>
          <w:p w14:paraId="50972C9C" w14:textId="77777777" w:rsidR="004C6EC8" w:rsidRPr="00F40B54" w:rsidRDefault="004C6EC8" w:rsidP="00F40B54">
            <w:pPr>
              <w:spacing w:before="120" w:after="120"/>
              <w:jc w:val="center"/>
              <w:rPr>
                <w:rFonts w:cs="Times New Roman"/>
                <w:szCs w:val="24"/>
              </w:rPr>
            </w:pPr>
          </w:p>
        </w:tc>
        <w:tc>
          <w:tcPr>
            <w:tcW w:w="4678" w:type="dxa"/>
          </w:tcPr>
          <w:p w14:paraId="167C14E1"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Bàu Chinh</w:t>
            </w:r>
          </w:p>
          <w:p w14:paraId="52973550" w14:textId="361D27B2" w:rsidR="004C6EC8" w:rsidRPr="00F40B54" w:rsidRDefault="004C6EC8" w:rsidP="00F40B54">
            <w:pPr>
              <w:spacing w:before="120" w:after="120"/>
              <w:rPr>
                <w:rFonts w:cs="Times New Roman"/>
                <w:szCs w:val="24"/>
              </w:rPr>
            </w:pPr>
            <w:r w:rsidRPr="00F40B54">
              <w:rPr>
                <w:rFonts w:cs="Times New Roman"/>
                <w:szCs w:val="24"/>
              </w:rPr>
              <w:t>Báo cáo số 188/BC-UBND ngày 23/01/2025</w:t>
            </w:r>
          </w:p>
        </w:tc>
        <w:tc>
          <w:tcPr>
            <w:tcW w:w="5174" w:type="dxa"/>
          </w:tcPr>
          <w:p w14:paraId="2823727B" w14:textId="4E4549F2"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2EBA0E9" w14:textId="77777777" w:rsidR="004C6EC8" w:rsidRPr="00F40B54" w:rsidRDefault="004C6EC8" w:rsidP="00F40B54">
            <w:pPr>
              <w:spacing w:before="120" w:after="120"/>
              <w:rPr>
                <w:rFonts w:cs="Times New Roman"/>
                <w:szCs w:val="24"/>
              </w:rPr>
            </w:pPr>
          </w:p>
        </w:tc>
      </w:tr>
      <w:tr w:rsidR="00F40B54" w:rsidRPr="00F40B54" w14:paraId="1D5FB261" w14:textId="77777777" w:rsidTr="0085744A">
        <w:tc>
          <w:tcPr>
            <w:tcW w:w="1413" w:type="dxa"/>
            <w:vMerge/>
          </w:tcPr>
          <w:p w14:paraId="290771DB" w14:textId="77777777" w:rsidR="004C6EC8" w:rsidRPr="00F40B54" w:rsidRDefault="004C6EC8" w:rsidP="00F40B54">
            <w:pPr>
              <w:spacing w:before="120" w:after="120"/>
              <w:jc w:val="center"/>
              <w:rPr>
                <w:rFonts w:cs="Times New Roman"/>
                <w:szCs w:val="24"/>
              </w:rPr>
            </w:pPr>
          </w:p>
        </w:tc>
        <w:tc>
          <w:tcPr>
            <w:tcW w:w="4678" w:type="dxa"/>
          </w:tcPr>
          <w:p w14:paraId="39D2604C" w14:textId="77777777" w:rsidR="004C6EC8" w:rsidRPr="00F40B54" w:rsidRDefault="004C6EC8" w:rsidP="00F40B54">
            <w:pPr>
              <w:spacing w:before="120" w:after="120"/>
              <w:rPr>
                <w:rFonts w:cs="Times New Roman"/>
                <w:szCs w:val="24"/>
              </w:rPr>
            </w:pPr>
            <w:r w:rsidRPr="00F40B54">
              <w:rPr>
                <w:rFonts w:eastAsia="Times New Roman" w:cs="Times New Roman"/>
                <w:szCs w:val="24"/>
              </w:rPr>
              <w:t>UBND xã Đá Bạc</w:t>
            </w:r>
            <w:r w:rsidRPr="00F40B54">
              <w:rPr>
                <w:rFonts w:cs="Times New Roman"/>
                <w:szCs w:val="24"/>
              </w:rPr>
              <w:t xml:space="preserve"> </w:t>
            </w:r>
          </w:p>
          <w:p w14:paraId="1DA7A871" w14:textId="1AB8AD05" w:rsidR="004C6EC8" w:rsidRPr="00F40B54" w:rsidRDefault="004C6EC8" w:rsidP="00F40B54">
            <w:pPr>
              <w:spacing w:before="120" w:after="120"/>
              <w:rPr>
                <w:rFonts w:cs="Times New Roman"/>
                <w:szCs w:val="24"/>
              </w:rPr>
            </w:pPr>
            <w:r w:rsidRPr="00F40B54">
              <w:rPr>
                <w:rFonts w:cs="Times New Roman"/>
                <w:szCs w:val="24"/>
              </w:rPr>
              <w:t>Văn bản số 211/UBND-NN ngày 17/01/2025</w:t>
            </w:r>
          </w:p>
        </w:tc>
        <w:tc>
          <w:tcPr>
            <w:tcW w:w="5174" w:type="dxa"/>
          </w:tcPr>
          <w:p w14:paraId="432B8840" w14:textId="0E674C62"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816CA66" w14:textId="77777777" w:rsidR="004C6EC8" w:rsidRPr="00F40B54" w:rsidRDefault="004C6EC8" w:rsidP="00F40B54">
            <w:pPr>
              <w:spacing w:before="120" w:after="120"/>
              <w:rPr>
                <w:rFonts w:cs="Times New Roman"/>
                <w:szCs w:val="24"/>
              </w:rPr>
            </w:pPr>
          </w:p>
        </w:tc>
      </w:tr>
      <w:tr w:rsidR="00F40B54" w:rsidRPr="00F40B54" w14:paraId="1AB89654" w14:textId="77777777" w:rsidTr="0085744A">
        <w:tc>
          <w:tcPr>
            <w:tcW w:w="1413" w:type="dxa"/>
            <w:vMerge/>
          </w:tcPr>
          <w:p w14:paraId="7B4AE882" w14:textId="77777777" w:rsidR="004C6EC8" w:rsidRPr="00F40B54" w:rsidRDefault="004C6EC8" w:rsidP="00F40B54">
            <w:pPr>
              <w:spacing w:before="120" w:after="120"/>
              <w:jc w:val="center"/>
              <w:rPr>
                <w:rFonts w:cs="Times New Roman"/>
                <w:szCs w:val="24"/>
              </w:rPr>
            </w:pPr>
          </w:p>
        </w:tc>
        <w:tc>
          <w:tcPr>
            <w:tcW w:w="4678" w:type="dxa"/>
          </w:tcPr>
          <w:p w14:paraId="6F94EF06"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Xuân Sơn</w:t>
            </w:r>
          </w:p>
          <w:p w14:paraId="03C6C90D" w14:textId="4CCAEA0E" w:rsidR="004C6EC8" w:rsidRPr="00F40B54" w:rsidRDefault="004C6EC8" w:rsidP="00F40B54">
            <w:pPr>
              <w:spacing w:before="120" w:after="120"/>
              <w:rPr>
                <w:rFonts w:cs="Times New Roman"/>
                <w:szCs w:val="24"/>
              </w:rPr>
            </w:pPr>
            <w:r w:rsidRPr="00F40B54">
              <w:rPr>
                <w:rFonts w:cs="Times New Roman"/>
                <w:szCs w:val="24"/>
              </w:rPr>
              <w:t>Văn bản số 218/UBND-NN ngày 21/01/2025</w:t>
            </w:r>
          </w:p>
        </w:tc>
        <w:tc>
          <w:tcPr>
            <w:tcW w:w="5174" w:type="dxa"/>
          </w:tcPr>
          <w:p w14:paraId="4EE4F9C8" w14:textId="57539C16"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414F4FE3" w14:textId="77777777" w:rsidR="004C6EC8" w:rsidRPr="00F40B54" w:rsidRDefault="004C6EC8" w:rsidP="00F40B54">
            <w:pPr>
              <w:spacing w:before="120" w:after="120"/>
              <w:rPr>
                <w:rFonts w:cs="Times New Roman"/>
                <w:szCs w:val="24"/>
              </w:rPr>
            </w:pPr>
          </w:p>
        </w:tc>
      </w:tr>
      <w:tr w:rsidR="00F40B54" w:rsidRPr="00F40B54" w14:paraId="2F1DF03F" w14:textId="77777777" w:rsidTr="0085744A">
        <w:tc>
          <w:tcPr>
            <w:tcW w:w="1413" w:type="dxa"/>
            <w:vMerge/>
          </w:tcPr>
          <w:p w14:paraId="29C3566D" w14:textId="77777777" w:rsidR="004C6EC8" w:rsidRPr="00F40B54" w:rsidRDefault="004C6EC8" w:rsidP="00F40B54">
            <w:pPr>
              <w:spacing w:before="120" w:after="120"/>
              <w:jc w:val="center"/>
              <w:rPr>
                <w:rFonts w:cs="Times New Roman"/>
                <w:szCs w:val="24"/>
              </w:rPr>
            </w:pPr>
          </w:p>
        </w:tc>
        <w:tc>
          <w:tcPr>
            <w:tcW w:w="4678" w:type="dxa"/>
          </w:tcPr>
          <w:p w14:paraId="5B04F295" w14:textId="77777777" w:rsidR="004C6EC8" w:rsidRPr="00F40B54" w:rsidRDefault="004C6EC8" w:rsidP="00F40B54">
            <w:pPr>
              <w:spacing w:before="120" w:after="120"/>
              <w:rPr>
                <w:rFonts w:cs="Times New Roman"/>
                <w:szCs w:val="24"/>
              </w:rPr>
            </w:pPr>
            <w:r w:rsidRPr="00F40B54">
              <w:rPr>
                <w:rFonts w:cs="Times New Roman"/>
                <w:szCs w:val="24"/>
              </w:rPr>
              <w:t>UBND TT Kim Long</w:t>
            </w:r>
          </w:p>
          <w:p w14:paraId="45D76A71" w14:textId="68FD9466" w:rsidR="004C6EC8" w:rsidRPr="00F40B54" w:rsidRDefault="004C6EC8" w:rsidP="00F40B54">
            <w:pPr>
              <w:spacing w:before="120" w:after="120"/>
              <w:rPr>
                <w:rFonts w:cs="Times New Roman"/>
                <w:szCs w:val="24"/>
              </w:rPr>
            </w:pPr>
            <w:r w:rsidRPr="00F40B54">
              <w:rPr>
                <w:rFonts w:cs="Times New Roman"/>
                <w:szCs w:val="24"/>
              </w:rPr>
              <w:t>Văn bản số 212/UBND-NN ngày 06/02/2025</w:t>
            </w:r>
          </w:p>
        </w:tc>
        <w:tc>
          <w:tcPr>
            <w:tcW w:w="5174" w:type="dxa"/>
          </w:tcPr>
          <w:p w14:paraId="53549E2F" w14:textId="245EE462"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04556C0" w14:textId="77777777" w:rsidR="004C6EC8" w:rsidRPr="00F40B54" w:rsidRDefault="004C6EC8" w:rsidP="00F40B54">
            <w:pPr>
              <w:spacing w:before="120" w:after="120"/>
              <w:rPr>
                <w:rFonts w:cs="Times New Roman"/>
                <w:szCs w:val="24"/>
              </w:rPr>
            </w:pPr>
          </w:p>
        </w:tc>
      </w:tr>
      <w:tr w:rsidR="00F40B54" w:rsidRPr="00F40B54" w14:paraId="67F83814" w14:textId="77777777" w:rsidTr="0085744A">
        <w:tc>
          <w:tcPr>
            <w:tcW w:w="1413" w:type="dxa"/>
            <w:vMerge/>
          </w:tcPr>
          <w:p w14:paraId="4A056CA7" w14:textId="50805CEE" w:rsidR="004C6EC8" w:rsidRPr="00F40B54" w:rsidRDefault="004C6EC8" w:rsidP="00F40B54">
            <w:pPr>
              <w:spacing w:before="120" w:after="120"/>
              <w:jc w:val="center"/>
              <w:rPr>
                <w:rFonts w:cs="Times New Roman"/>
                <w:szCs w:val="24"/>
              </w:rPr>
            </w:pPr>
          </w:p>
        </w:tc>
        <w:tc>
          <w:tcPr>
            <w:tcW w:w="4678" w:type="dxa"/>
          </w:tcPr>
          <w:p w14:paraId="4D261AEF" w14:textId="0EE600A3" w:rsidR="004C6EC8" w:rsidRPr="00F40B54" w:rsidRDefault="004C6EC8" w:rsidP="00F40B54">
            <w:pPr>
              <w:spacing w:before="120" w:after="120"/>
              <w:rPr>
                <w:rFonts w:cs="Times New Roman"/>
                <w:szCs w:val="24"/>
              </w:rPr>
            </w:pPr>
            <w:r w:rsidRPr="00F40B54">
              <w:rPr>
                <w:rFonts w:eastAsia="Times New Roman" w:cs="Times New Roman"/>
                <w:b/>
                <w:bCs/>
                <w:szCs w:val="24"/>
              </w:rPr>
              <w:t>TP. BÀ RỊA</w:t>
            </w:r>
          </w:p>
        </w:tc>
        <w:tc>
          <w:tcPr>
            <w:tcW w:w="5174" w:type="dxa"/>
          </w:tcPr>
          <w:p w14:paraId="4F04393D" w14:textId="77777777" w:rsidR="004C6EC8" w:rsidRPr="00F40B54" w:rsidRDefault="004C6EC8" w:rsidP="00F40B54">
            <w:pPr>
              <w:spacing w:before="120" w:after="120"/>
              <w:rPr>
                <w:rFonts w:cs="Times New Roman"/>
                <w:szCs w:val="24"/>
              </w:rPr>
            </w:pPr>
          </w:p>
        </w:tc>
        <w:tc>
          <w:tcPr>
            <w:tcW w:w="2905" w:type="dxa"/>
          </w:tcPr>
          <w:p w14:paraId="7014C5E1" w14:textId="77777777" w:rsidR="004C6EC8" w:rsidRPr="00F40B54" w:rsidRDefault="004C6EC8" w:rsidP="00F40B54">
            <w:pPr>
              <w:spacing w:before="120" w:after="120"/>
              <w:rPr>
                <w:rFonts w:cs="Times New Roman"/>
                <w:szCs w:val="24"/>
              </w:rPr>
            </w:pPr>
          </w:p>
        </w:tc>
      </w:tr>
      <w:tr w:rsidR="00F40B54" w:rsidRPr="00F40B54" w14:paraId="516104BB" w14:textId="77777777" w:rsidTr="0085744A">
        <w:tc>
          <w:tcPr>
            <w:tcW w:w="1413" w:type="dxa"/>
            <w:vMerge/>
          </w:tcPr>
          <w:p w14:paraId="388C5479" w14:textId="77777777" w:rsidR="004C6EC8" w:rsidRPr="00F40B54" w:rsidRDefault="004C6EC8" w:rsidP="00F40B54">
            <w:pPr>
              <w:spacing w:before="120" w:after="120"/>
              <w:jc w:val="center"/>
              <w:rPr>
                <w:rFonts w:cs="Times New Roman"/>
                <w:szCs w:val="24"/>
              </w:rPr>
            </w:pPr>
          </w:p>
        </w:tc>
        <w:tc>
          <w:tcPr>
            <w:tcW w:w="4678" w:type="dxa"/>
          </w:tcPr>
          <w:p w14:paraId="343DC071" w14:textId="77777777" w:rsidR="004C6EC8" w:rsidRPr="00F40B54" w:rsidRDefault="004C6EC8" w:rsidP="00F40B54">
            <w:pPr>
              <w:spacing w:before="120" w:after="120"/>
              <w:rPr>
                <w:rFonts w:cs="Times New Roman"/>
                <w:szCs w:val="24"/>
              </w:rPr>
            </w:pPr>
            <w:r w:rsidRPr="00F40B54">
              <w:rPr>
                <w:rFonts w:cs="Times New Roman"/>
                <w:szCs w:val="24"/>
              </w:rPr>
              <w:t xml:space="preserve">UBND TP. Bà Rịa </w:t>
            </w:r>
          </w:p>
          <w:p w14:paraId="7A916D6F" w14:textId="7738354E" w:rsidR="004C6EC8" w:rsidRPr="00F40B54" w:rsidRDefault="004C6EC8" w:rsidP="00F40B54">
            <w:pPr>
              <w:spacing w:before="120" w:after="120"/>
              <w:rPr>
                <w:rFonts w:cs="Times New Roman"/>
                <w:szCs w:val="24"/>
              </w:rPr>
            </w:pPr>
            <w:r w:rsidRPr="00F40B54">
              <w:rPr>
                <w:rFonts w:cs="Times New Roman"/>
                <w:szCs w:val="24"/>
              </w:rPr>
              <w:t>Văn bản số 1009/UBND-VP ngày 05/02/2025</w:t>
            </w:r>
          </w:p>
        </w:tc>
        <w:tc>
          <w:tcPr>
            <w:tcW w:w="5174" w:type="dxa"/>
          </w:tcPr>
          <w:p w14:paraId="493C28E8" w14:textId="7428064E"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23FA38C8" w14:textId="77777777" w:rsidR="004C6EC8" w:rsidRPr="00F40B54" w:rsidRDefault="004C6EC8" w:rsidP="00F40B54">
            <w:pPr>
              <w:spacing w:before="120" w:after="120"/>
              <w:rPr>
                <w:rFonts w:cs="Times New Roman"/>
                <w:szCs w:val="24"/>
              </w:rPr>
            </w:pPr>
          </w:p>
        </w:tc>
      </w:tr>
      <w:tr w:rsidR="00F40B54" w:rsidRPr="00F40B54" w14:paraId="07F810CE" w14:textId="77777777" w:rsidTr="0085744A">
        <w:tc>
          <w:tcPr>
            <w:tcW w:w="1413" w:type="dxa"/>
            <w:vMerge/>
          </w:tcPr>
          <w:p w14:paraId="11FF5CFE" w14:textId="77777777" w:rsidR="004C6EC8" w:rsidRPr="00F40B54" w:rsidRDefault="004C6EC8" w:rsidP="00F40B54">
            <w:pPr>
              <w:spacing w:before="120" w:after="120"/>
              <w:jc w:val="center"/>
              <w:rPr>
                <w:rFonts w:cs="Times New Roman"/>
                <w:szCs w:val="24"/>
              </w:rPr>
            </w:pPr>
          </w:p>
        </w:tc>
        <w:tc>
          <w:tcPr>
            <w:tcW w:w="4678" w:type="dxa"/>
          </w:tcPr>
          <w:p w14:paraId="41511A54"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Kim Dinh</w:t>
            </w:r>
          </w:p>
          <w:p w14:paraId="0C9F34B3" w14:textId="00563922" w:rsidR="004C6EC8" w:rsidRPr="00F40B54" w:rsidRDefault="004C6EC8" w:rsidP="00F40B54">
            <w:pPr>
              <w:spacing w:before="120" w:after="120"/>
              <w:rPr>
                <w:rFonts w:cs="Times New Roman"/>
                <w:szCs w:val="24"/>
              </w:rPr>
            </w:pPr>
            <w:r w:rsidRPr="00F40B54">
              <w:rPr>
                <w:rFonts w:cs="Times New Roman"/>
                <w:szCs w:val="24"/>
              </w:rPr>
              <w:t>Văn bản số 82/UBND-VP ngày 20/01/2025</w:t>
            </w:r>
          </w:p>
        </w:tc>
        <w:tc>
          <w:tcPr>
            <w:tcW w:w="5174" w:type="dxa"/>
          </w:tcPr>
          <w:p w14:paraId="13791769" w14:textId="509138FB"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2783D7BC" w14:textId="77777777" w:rsidR="004C6EC8" w:rsidRPr="00F40B54" w:rsidRDefault="004C6EC8" w:rsidP="00F40B54">
            <w:pPr>
              <w:spacing w:before="120" w:after="120"/>
              <w:rPr>
                <w:rFonts w:cs="Times New Roman"/>
                <w:szCs w:val="24"/>
              </w:rPr>
            </w:pPr>
          </w:p>
        </w:tc>
      </w:tr>
      <w:tr w:rsidR="00F40B54" w:rsidRPr="00F40B54" w14:paraId="5980F2DC" w14:textId="77777777" w:rsidTr="0085744A">
        <w:tc>
          <w:tcPr>
            <w:tcW w:w="1413" w:type="dxa"/>
            <w:vMerge/>
          </w:tcPr>
          <w:p w14:paraId="52A96994" w14:textId="77777777" w:rsidR="004C6EC8" w:rsidRPr="00F40B54" w:rsidRDefault="004C6EC8" w:rsidP="00F40B54">
            <w:pPr>
              <w:spacing w:before="120" w:after="120"/>
              <w:jc w:val="center"/>
              <w:rPr>
                <w:rFonts w:cs="Times New Roman"/>
                <w:szCs w:val="24"/>
              </w:rPr>
            </w:pPr>
          </w:p>
        </w:tc>
        <w:tc>
          <w:tcPr>
            <w:tcW w:w="4678" w:type="dxa"/>
          </w:tcPr>
          <w:p w14:paraId="15BCF0F9" w14:textId="0C8624C5"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Long Tâm</w:t>
            </w:r>
          </w:p>
          <w:p w14:paraId="48443C31" w14:textId="7405B951" w:rsidR="004C6EC8" w:rsidRPr="00F40B54" w:rsidRDefault="004C6EC8" w:rsidP="00F40B54">
            <w:pPr>
              <w:spacing w:before="120" w:after="120"/>
              <w:rPr>
                <w:rFonts w:eastAsia="Times New Roman" w:cs="Times New Roman"/>
                <w:szCs w:val="24"/>
              </w:rPr>
            </w:pPr>
            <w:r w:rsidRPr="00F40B54">
              <w:rPr>
                <w:rFonts w:cs="Times New Roman"/>
                <w:szCs w:val="24"/>
              </w:rPr>
              <w:t>Văn bản số 92/UBND-VP ngày 20/01/2025</w:t>
            </w:r>
          </w:p>
        </w:tc>
        <w:tc>
          <w:tcPr>
            <w:tcW w:w="5174" w:type="dxa"/>
          </w:tcPr>
          <w:p w14:paraId="50250AD5" w14:textId="09F9AB1C"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381D5CE1" w14:textId="77777777" w:rsidR="004C6EC8" w:rsidRPr="00F40B54" w:rsidRDefault="004C6EC8" w:rsidP="00F40B54">
            <w:pPr>
              <w:spacing w:before="120" w:after="120"/>
              <w:rPr>
                <w:rFonts w:cs="Times New Roman"/>
                <w:szCs w:val="24"/>
              </w:rPr>
            </w:pPr>
          </w:p>
        </w:tc>
      </w:tr>
      <w:tr w:rsidR="00F40B54" w:rsidRPr="00F40B54" w14:paraId="24C0B59D" w14:textId="77777777" w:rsidTr="0085744A">
        <w:tc>
          <w:tcPr>
            <w:tcW w:w="1413" w:type="dxa"/>
            <w:vMerge/>
          </w:tcPr>
          <w:p w14:paraId="42F1DAEE" w14:textId="77777777" w:rsidR="004C6EC8" w:rsidRPr="00F40B54" w:rsidRDefault="004C6EC8" w:rsidP="00F40B54">
            <w:pPr>
              <w:spacing w:before="120" w:after="120"/>
              <w:jc w:val="center"/>
              <w:rPr>
                <w:rFonts w:cs="Times New Roman"/>
                <w:szCs w:val="24"/>
              </w:rPr>
            </w:pPr>
          </w:p>
        </w:tc>
        <w:tc>
          <w:tcPr>
            <w:tcW w:w="4678" w:type="dxa"/>
          </w:tcPr>
          <w:p w14:paraId="74C64344" w14:textId="441BDB8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Phước Nguyên</w:t>
            </w:r>
          </w:p>
          <w:p w14:paraId="5368C3B6" w14:textId="76F1C636" w:rsidR="004C6EC8" w:rsidRPr="00F40B54" w:rsidRDefault="004C6EC8" w:rsidP="00F40B54">
            <w:pPr>
              <w:spacing w:before="120" w:after="120"/>
              <w:rPr>
                <w:rFonts w:cs="Times New Roman"/>
                <w:szCs w:val="24"/>
              </w:rPr>
            </w:pPr>
            <w:r w:rsidRPr="00F40B54">
              <w:rPr>
                <w:rFonts w:cs="Times New Roman"/>
                <w:szCs w:val="24"/>
              </w:rPr>
              <w:lastRenderedPageBreak/>
              <w:t>Văn bản số 129/UBND-VP ngày 21/01/2025</w:t>
            </w:r>
          </w:p>
        </w:tc>
        <w:tc>
          <w:tcPr>
            <w:tcW w:w="5174" w:type="dxa"/>
          </w:tcPr>
          <w:p w14:paraId="415192C3" w14:textId="707E99C8" w:rsidR="004C6EC8" w:rsidRPr="00F40B54" w:rsidRDefault="004C6EC8" w:rsidP="00F40B54">
            <w:pPr>
              <w:spacing w:before="120" w:after="120"/>
              <w:rPr>
                <w:rFonts w:cs="Times New Roman"/>
                <w:szCs w:val="24"/>
              </w:rPr>
            </w:pPr>
            <w:r w:rsidRPr="00F40B54">
              <w:rPr>
                <w:rFonts w:cs="Times New Roman"/>
                <w:szCs w:val="24"/>
              </w:rPr>
              <w:lastRenderedPageBreak/>
              <w:t>Thống nhất dự thảo</w:t>
            </w:r>
          </w:p>
        </w:tc>
        <w:tc>
          <w:tcPr>
            <w:tcW w:w="2905" w:type="dxa"/>
          </w:tcPr>
          <w:p w14:paraId="71780766" w14:textId="77777777" w:rsidR="004C6EC8" w:rsidRPr="00F40B54" w:rsidRDefault="004C6EC8" w:rsidP="00F40B54">
            <w:pPr>
              <w:spacing w:before="120" w:after="120"/>
              <w:rPr>
                <w:rFonts w:cs="Times New Roman"/>
                <w:szCs w:val="24"/>
              </w:rPr>
            </w:pPr>
          </w:p>
        </w:tc>
      </w:tr>
      <w:tr w:rsidR="00F40B54" w:rsidRPr="00F40B54" w14:paraId="3A0CE955" w14:textId="77777777" w:rsidTr="0085744A">
        <w:tc>
          <w:tcPr>
            <w:tcW w:w="1413" w:type="dxa"/>
            <w:vMerge/>
          </w:tcPr>
          <w:p w14:paraId="10040EB2" w14:textId="77777777" w:rsidR="004C6EC8" w:rsidRPr="00F40B54" w:rsidRDefault="004C6EC8" w:rsidP="00F40B54">
            <w:pPr>
              <w:spacing w:before="120" w:after="120"/>
              <w:jc w:val="center"/>
              <w:rPr>
                <w:rFonts w:cs="Times New Roman"/>
                <w:szCs w:val="24"/>
              </w:rPr>
            </w:pPr>
          </w:p>
        </w:tc>
        <w:tc>
          <w:tcPr>
            <w:tcW w:w="4678" w:type="dxa"/>
          </w:tcPr>
          <w:p w14:paraId="173A42C3" w14:textId="14C9C10B"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Long Toàn</w:t>
            </w:r>
          </w:p>
          <w:p w14:paraId="06B48128" w14:textId="1AA33C75" w:rsidR="004C6EC8" w:rsidRPr="00F40B54" w:rsidRDefault="004C6EC8" w:rsidP="00F40B54">
            <w:pPr>
              <w:spacing w:before="120" w:after="120"/>
              <w:rPr>
                <w:rFonts w:eastAsia="Times New Roman" w:cs="Times New Roman"/>
                <w:szCs w:val="24"/>
              </w:rPr>
            </w:pPr>
            <w:r w:rsidRPr="00F40B54">
              <w:rPr>
                <w:rFonts w:cs="Times New Roman"/>
                <w:szCs w:val="24"/>
              </w:rPr>
              <w:t>Văn bản số 131/UBND-VP ngày 17/01/2025</w:t>
            </w:r>
          </w:p>
        </w:tc>
        <w:tc>
          <w:tcPr>
            <w:tcW w:w="5174" w:type="dxa"/>
          </w:tcPr>
          <w:p w14:paraId="0008B112" w14:textId="2F270ADC"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687DB81C" w14:textId="77777777" w:rsidR="004C6EC8" w:rsidRPr="00F40B54" w:rsidRDefault="004C6EC8" w:rsidP="00F40B54">
            <w:pPr>
              <w:spacing w:before="120" w:after="120"/>
              <w:rPr>
                <w:rFonts w:cs="Times New Roman"/>
                <w:szCs w:val="24"/>
              </w:rPr>
            </w:pPr>
          </w:p>
        </w:tc>
      </w:tr>
      <w:tr w:rsidR="00F40B54" w:rsidRPr="00F40B54" w14:paraId="455B987A" w14:textId="77777777" w:rsidTr="0085744A">
        <w:tc>
          <w:tcPr>
            <w:tcW w:w="1413" w:type="dxa"/>
            <w:vMerge/>
          </w:tcPr>
          <w:p w14:paraId="1C603D38" w14:textId="77777777" w:rsidR="004C6EC8" w:rsidRPr="00F40B54" w:rsidRDefault="004C6EC8" w:rsidP="00F40B54">
            <w:pPr>
              <w:spacing w:before="120" w:after="120"/>
              <w:jc w:val="center"/>
              <w:rPr>
                <w:rFonts w:cs="Times New Roman"/>
                <w:szCs w:val="24"/>
              </w:rPr>
            </w:pPr>
          </w:p>
        </w:tc>
        <w:tc>
          <w:tcPr>
            <w:tcW w:w="4678" w:type="dxa"/>
          </w:tcPr>
          <w:p w14:paraId="362C0087" w14:textId="380B4DEB"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xã Tân Hưng</w:t>
            </w:r>
          </w:p>
          <w:p w14:paraId="331950EE" w14:textId="5FE46DCE" w:rsidR="004C6EC8" w:rsidRPr="00F40B54" w:rsidRDefault="004C6EC8" w:rsidP="00F40B54">
            <w:pPr>
              <w:spacing w:before="120" w:after="120"/>
              <w:rPr>
                <w:rFonts w:eastAsia="Times New Roman" w:cs="Times New Roman"/>
                <w:szCs w:val="24"/>
              </w:rPr>
            </w:pPr>
            <w:r w:rsidRPr="00F40B54">
              <w:rPr>
                <w:rFonts w:cs="Times New Roman"/>
                <w:szCs w:val="24"/>
              </w:rPr>
              <w:t>Văn bản số 156/UBND-KT ngày 20/01/2025</w:t>
            </w:r>
          </w:p>
        </w:tc>
        <w:tc>
          <w:tcPr>
            <w:tcW w:w="5174" w:type="dxa"/>
          </w:tcPr>
          <w:p w14:paraId="2D546A40" w14:textId="62CE1E3F"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A7CEB4D" w14:textId="77777777" w:rsidR="004C6EC8" w:rsidRPr="00F40B54" w:rsidRDefault="004C6EC8" w:rsidP="00F40B54">
            <w:pPr>
              <w:spacing w:before="120" w:after="120"/>
              <w:rPr>
                <w:rFonts w:cs="Times New Roman"/>
                <w:szCs w:val="24"/>
              </w:rPr>
            </w:pPr>
          </w:p>
        </w:tc>
      </w:tr>
      <w:tr w:rsidR="00F40B54" w:rsidRPr="00F40B54" w14:paraId="515BB708" w14:textId="77777777" w:rsidTr="0085744A">
        <w:tc>
          <w:tcPr>
            <w:tcW w:w="1413" w:type="dxa"/>
            <w:vMerge/>
          </w:tcPr>
          <w:p w14:paraId="65F5604D" w14:textId="6779E762" w:rsidR="004C6EC8" w:rsidRPr="00F40B54" w:rsidRDefault="004C6EC8" w:rsidP="00F40B54">
            <w:pPr>
              <w:spacing w:before="120" w:after="120"/>
              <w:jc w:val="center"/>
              <w:rPr>
                <w:rFonts w:cs="Times New Roman"/>
                <w:szCs w:val="24"/>
              </w:rPr>
            </w:pPr>
          </w:p>
        </w:tc>
        <w:tc>
          <w:tcPr>
            <w:tcW w:w="4678" w:type="dxa"/>
          </w:tcPr>
          <w:p w14:paraId="117C5DF7" w14:textId="0C4C921F" w:rsidR="004C6EC8" w:rsidRPr="00F40B54" w:rsidRDefault="004C6EC8" w:rsidP="00F40B54">
            <w:pPr>
              <w:spacing w:before="120" w:after="120"/>
              <w:rPr>
                <w:rFonts w:cs="Times New Roman"/>
                <w:szCs w:val="24"/>
              </w:rPr>
            </w:pPr>
            <w:r w:rsidRPr="00F40B54">
              <w:rPr>
                <w:rFonts w:eastAsia="Times New Roman" w:cs="Times New Roman"/>
                <w:b/>
                <w:bCs/>
                <w:szCs w:val="24"/>
              </w:rPr>
              <w:t>TX. PHÚ MỸ</w:t>
            </w:r>
          </w:p>
        </w:tc>
        <w:tc>
          <w:tcPr>
            <w:tcW w:w="5174" w:type="dxa"/>
          </w:tcPr>
          <w:p w14:paraId="4CA4B707" w14:textId="77777777" w:rsidR="004C6EC8" w:rsidRPr="00F40B54" w:rsidRDefault="004C6EC8" w:rsidP="00F40B54">
            <w:pPr>
              <w:spacing w:before="120" w:after="120"/>
              <w:rPr>
                <w:rFonts w:cs="Times New Roman"/>
                <w:szCs w:val="24"/>
              </w:rPr>
            </w:pPr>
          </w:p>
        </w:tc>
        <w:tc>
          <w:tcPr>
            <w:tcW w:w="2905" w:type="dxa"/>
          </w:tcPr>
          <w:p w14:paraId="660E6593" w14:textId="77777777" w:rsidR="004C6EC8" w:rsidRPr="00F40B54" w:rsidRDefault="004C6EC8" w:rsidP="00F40B54">
            <w:pPr>
              <w:spacing w:before="120" w:after="120"/>
              <w:rPr>
                <w:rFonts w:cs="Times New Roman"/>
                <w:szCs w:val="24"/>
              </w:rPr>
            </w:pPr>
          </w:p>
        </w:tc>
      </w:tr>
      <w:tr w:rsidR="00F40B54" w:rsidRPr="00F40B54" w14:paraId="19D067D1" w14:textId="77777777" w:rsidTr="0085744A">
        <w:tc>
          <w:tcPr>
            <w:tcW w:w="1413" w:type="dxa"/>
            <w:vMerge/>
          </w:tcPr>
          <w:p w14:paraId="4CA4F7BC" w14:textId="77777777" w:rsidR="004C6EC8" w:rsidRPr="00F40B54" w:rsidRDefault="004C6EC8" w:rsidP="00F40B54">
            <w:pPr>
              <w:spacing w:before="120" w:after="120"/>
              <w:jc w:val="center"/>
              <w:rPr>
                <w:rFonts w:cs="Times New Roman"/>
                <w:szCs w:val="24"/>
              </w:rPr>
            </w:pPr>
          </w:p>
        </w:tc>
        <w:tc>
          <w:tcPr>
            <w:tcW w:w="4678" w:type="dxa"/>
          </w:tcPr>
          <w:p w14:paraId="2F114277"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Phước Hòa</w:t>
            </w:r>
          </w:p>
          <w:p w14:paraId="6FC0CC39" w14:textId="6154C5C8" w:rsidR="004C6EC8" w:rsidRPr="00F40B54" w:rsidRDefault="004C6EC8" w:rsidP="00F40B54">
            <w:pPr>
              <w:spacing w:before="120" w:after="120"/>
              <w:rPr>
                <w:rFonts w:cs="Times New Roman"/>
                <w:szCs w:val="24"/>
              </w:rPr>
            </w:pPr>
            <w:r w:rsidRPr="00F40B54">
              <w:rPr>
                <w:rFonts w:cs="Times New Roman"/>
                <w:szCs w:val="24"/>
              </w:rPr>
              <w:t>Văn bản số 36/UBND-VP ngày 23/01/2025</w:t>
            </w:r>
          </w:p>
        </w:tc>
        <w:tc>
          <w:tcPr>
            <w:tcW w:w="5174" w:type="dxa"/>
          </w:tcPr>
          <w:p w14:paraId="6B954052" w14:textId="2A72D458"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57D17709" w14:textId="77777777" w:rsidR="004C6EC8" w:rsidRPr="00F40B54" w:rsidRDefault="004C6EC8" w:rsidP="00F40B54">
            <w:pPr>
              <w:spacing w:before="120" w:after="120"/>
              <w:rPr>
                <w:rFonts w:cs="Times New Roman"/>
                <w:szCs w:val="24"/>
              </w:rPr>
            </w:pPr>
          </w:p>
        </w:tc>
      </w:tr>
      <w:tr w:rsidR="00F40B54" w:rsidRPr="00F40B54" w14:paraId="1DF4361A" w14:textId="77777777" w:rsidTr="0085744A">
        <w:tc>
          <w:tcPr>
            <w:tcW w:w="1413" w:type="dxa"/>
            <w:vMerge/>
          </w:tcPr>
          <w:p w14:paraId="6B2B84B4" w14:textId="77777777" w:rsidR="004C6EC8" w:rsidRPr="00F40B54" w:rsidRDefault="004C6EC8" w:rsidP="00F40B54">
            <w:pPr>
              <w:spacing w:before="120" w:after="120"/>
              <w:jc w:val="center"/>
              <w:rPr>
                <w:rFonts w:cs="Times New Roman"/>
                <w:szCs w:val="24"/>
              </w:rPr>
            </w:pPr>
          </w:p>
        </w:tc>
        <w:tc>
          <w:tcPr>
            <w:tcW w:w="4678" w:type="dxa"/>
          </w:tcPr>
          <w:p w14:paraId="70E96691" w14:textId="77777777"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Tân Phước</w:t>
            </w:r>
          </w:p>
          <w:p w14:paraId="7F8EEE0A" w14:textId="278E7318" w:rsidR="004C6EC8" w:rsidRPr="00F40B54" w:rsidRDefault="004C6EC8" w:rsidP="00F40B54">
            <w:pPr>
              <w:spacing w:before="120" w:after="120"/>
              <w:rPr>
                <w:rFonts w:cs="Times New Roman"/>
                <w:szCs w:val="24"/>
              </w:rPr>
            </w:pPr>
            <w:r w:rsidRPr="00F40B54">
              <w:rPr>
                <w:rFonts w:cs="Times New Roman"/>
                <w:szCs w:val="24"/>
              </w:rPr>
              <w:t>Văn bản số 52/UBND-KT ngày 20/01/2025</w:t>
            </w:r>
          </w:p>
        </w:tc>
        <w:tc>
          <w:tcPr>
            <w:tcW w:w="5174" w:type="dxa"/>
          </w:tcPr>
          <w:p w14:paraId="5487AC82" w14:textId="6D67A4BA"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73F1CA8B" w14:textId="77777777" w:rsidR="004C6EC8" w:rsidRPr="00F40B54" w:rsidRDefault="004C6EC8" w:rsidP="00F40B54">
            <w:pPr>
              <w:spacing w:before="120" w:after="120"/>
              <w:rPr>
                <w:rFonts w:cs="Times New Roman"/>
                <w:szCs w:val="24"/>
              </w:rPr>
            </w:pPr>
          </w:p>
        </w:tc>
      </w:tr>
      <w:tr w:rsidR="00F40B54" w:rsidRPr="00F40B54" w14:paraId="074F2DB9" w14:textId="77777777" w:rsidTr="0085744A">
        <w:tc>
          <w:tcPr>
            <w:tcW w:w="1413" w:type="dxa"/>
            <w:vMerge/>
          </w:tcPr>
          <w:p w14:paraId="3CCC43CF" w14:textId="77777777" w:rsidR="004C6EC8" w:rsidRPr="00F40B54" w:rsidRDefault="004C6EC8" w:rsidP="00F40B54">
            <w:pPr>
              <w:spacing w:before="120" w:after="120"/>
              <w:jc w:val="center"/>
              <w:rPr>
                <w:rFonts w:cs="Times New Roman"/>
                <w:szCs w:val="24"/>
              </w:rPr>
            </w:pPr>
          </w:p>
        </w:tc>
        <w:tc>
          <w:tcPr>
            <w:tcW w:w="4678" w:type="dxa"/>
          </w:tcPr>
          <w:p w14:paraId="2C5C7B13" w14:textId="07FF53EE" w:rsidR="004C6EC8" w:rsidRPr="00F40B54" w:rsidRDefault="004C6EC8" w:rsidP="00F40B54">
            <w:pPr>
              <w:spacing w:before="120" w:after="120"/>
              <w:rPr>
                <w:rFonts w:eastAsia="Times New Roman" w:cs="Times New Roman"/>
                <w:szCs w:val="24"/>
              </w:rPr>
            </w:pPr>
            <w:r w:rsidRPr="00F40B54">
              <w:rPr>
                <w:rFonts w:eastAsia="Times New Roman" w:cs="Times New Roman"/>
                <w:szCs w:val="24"/>
              </w:rPr>
              <w:t>UBND P. Tân Hải</w:t>
            </w:r>
          </w:p>
          <w:p w14:paraId="0352372B" w14:textId="61D2B91E" w:rsidR="004C6EC8" w:rsidRPr="00F40B54" w:rsidRDefault="004C6EC8" w:rsidP="00F40B54">
            <w:pPr>
              <w:spacing w:before="120" w:after="120"/>
              <w:rPr>
                <w:rFonts w:cs="Times New Roman"/>
                <w:szCs w:val="24"/>
              </w:rPr>
            </w:pPr>
            <w:r w:rsidRPr="00F40B54">
              <w:rPr>
                <w:rFonts w:cs="Times New Roman"/>
                <w:szCs w:val="24"/>
              </w:rPr>
              <w:t>Văn bản số 61/UBND-ĐC ngày 20/01/2025</w:t>
            </w:r>
          </w:p>
        </w:tc>
        <w:tc>
          <w:tcPr>
            <w:tcW w:w="5174" w:type="dxa"/>
          </w:tcPr>
          <w:p w14:paraId="1CDC9117" w14:textId="533FEDEB"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54B6E3D4" w14:textId="77777777" w:rsidR="004C6EC8" w:rsidRPr="00F40B54" w:rsidRDefault="004C6EC8" w:rsidP="00F40B54">
            <w:pPr>
              <w:spacing w:before="120" w:after="120"/>
              <w:rPr>
                <w:rFonts w:cs="Times New Roman"/>
                <w:szCs w:val="24"/>
              </w:rPr>
            </w:pPr>
          </w:p>
        </w:tc>
      </w:tr>
      <w:tr w:rsidR="00F40B54" w:rsidRPr="00F40B54" w14:paraId="165D6FC0" w14:textId="77777777" w:rsidTr="0085744A">
        <w:tc>
          <w:tcPr>
            <w:tcW w:w="1413" w:type="dxa"/>
            <w:vMerge/>
          </w:tcPr>
          <w:p w14:paraId="534182C8" w14:textId="77777777" w:rsidR="004C6EC8" w:rsidRPr="00F40B54" w:rsidRDefault="004C6EC8" w:rsidP="00F40B54">
            <w:pPr>
              <w:spacing w:before="120" w:after="120"/>
              <w:jc w:val="center"/>
              <w:rPr>
                <w:rFonts w:cs="Times New Roman"/>
                <w:szCs w:val="24"/>
              </w:rPr>
            </w:pPr>
          </w:p>
        </w:tc>
        <w:tc>
          <w:tcPr>
            <w:tcW w:w="4678" w:type="dxa"/>
          </w:tcPr>
          <w:p w14:paraId="134320E1" w14:textId="239B5C32" w:rsidR="004C6EC8" w:rsidRPr="00F40B54" w:rsidRDefault="004C6EC8" w:rsidP="00F40B54">
            <w:pPr>
              <w:spacing w:before="120" w:after="120"/>
              <w:rPr>
                <w:rFonts w:cs="Times New Roman"/>
                <w:b/>
                <w:bCs/>
                <w:szCs w:val="24"/>
              </w:rPr>
            </w:pPr>
            <w:r w:rsidRPr="00F40B54">
              <w:rPr>
                <w:rFonts w:cs="Times New Roman"/>
                <w:b/>
                <w:bCs/>
                <w:szCs w:val="24"/>
              </w:rPr>
              <w:t>* CÁC HỢP TÁC XÃ TRỒNG LÚA</w:t>
            </w:r>
          </w:p>
        </w:tc>
        <w:tc>
          <w:tcPr>
            <w:tcW w:w="5174" w:type="dxa"/>
          </w:tcPr>
          <w:p w14:paraId="6E44A1D9" w14:textId="77777777" w:rsidR="004C6EC8" w:rsidRPr="00F40B54" w:rsidRDefault="004C6EC8" w:rsidP="00F40B54">
            <w:pPr>
              <w:spacing w:before="120" w:after="120"/>
              <w:rPr>
                <w:rFonts w:cs="Times New Roman"/>
                <w:szCs w:val="24"/>
              </w:rPr>
            </w:pPr>
          </w:p>
        </w:tc>
        <w:tc>
          <w:tcPr>
            <w:tcW w:w="2905" w:type="dxa"/>
          </w:tcPr>
          <w:p w14:paraId="5A01E93B" w14:textId="77777777" w:rsidR="004C6EC8" w:rsidRPr="00F40B54" w:rsidRDefault="004C6EC8" w:rsidP="00F40B54">
            <w:pPr>
              <w:spacing w:before="120" w:after="120"/>
              <w:rPr>
                <w:rFonts w:cs="Times New Roman"/>
                <w:szCs w:val="24"/>
              </w:rPr>
            </w:pPr>
          </w:p>
        </w:tc>
      </w:tr>
      <w:tr w:rsidR="00F40B54" w:rsidRPr="00F40B54" w14:paraId="42F96978" w14:textId="77777777" w:rsidTr="0085744A">
        <w:tc>
          <w:tcPr>
            <w:tcW w:w="1413" w:type="dxa"/>
            <w:vMerge/>
          </w:tcPr>
          <w:p w14:paraId="1994E122" w14:textId="77777777" w:rsidR="004C6EC8" w:rsidRPr="00F40B54" w:rsidRDefault="004C6EC8" w:rsidP="00F40B54">
            <w:pPr>
              <w:spacing w:before="120" w:after="120"/>
              <w:jc w:val="center"/>
              <w:rPr>
                <w:rFonts w:cs="Times New Roman"/>
                <w:szCs w:val="24"/>
              </w:rPr>
            </w:pPr>
          </w:p>
        </w:tc>
        <w:tc>
          <w:tcPr>
            <w:tcW w:w="4678" w:type="dxa"/>
          </w:tcPr>
          <w:p w14:paraId="7F8D9AA8" w14:textId="6799B494" w:rsidR="004C6EC8" w:rsidRPr="00F40B54" w:rsidRDefault="004C6EC8" w:rsidP="00F40B54">
            <w:pPr>
              <w:spacing w:before="120" w:after="120"/>
              <w:rPr>
                <w:rFonts w:cs="Times New Roman"/>
                <w:szCs w:val="24"/>
              </w:rPr>
            </w:pPr>
            <w:r w:rsidRPr="00F40B54">
              <w:rPr>
                <w:rFonts w:cs="Times New Roman"/>
                <w:szCs w:val="24"/>
              </w:rPr>
              <w:t>HTX Nông nghiệp và Dịch vụ An Nhứt</w:t>
            </w:r>
          </w:p>
        </w:tc>
        <w:tc>
          <w:tcPr>
            <w:tcW w:w="5174" w:type="dxa"/>
          </w:tcPr>
          <w:p w14:paraId="399BF14E" w14:textId="5C7BE71E"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2E851813" w14:textId="77777777" w:rsidR="004C6EC8" w:rsidRPr="00F40B54" w:rsidRDefault="004C6EC8" w:rsidP="00F40B54">
            <w:pPr>
              <w:spacing w:before="120" w:after="120"/>
              <w:rPr>
                <w:rFonts w:cs="Times New Roman"/>
                <w:szCs w:val="24"/>
              </w:rPr>
            </w:pPr>
          </w:p>
        </w:tc>
      </w:tr>
      <w:tr w:rsidR="00F40B54" w:rsidRPr="00F40B54" w14:paraId="0D3E122E" w14:textId="77777777" w:rsidTr="0085744A">
        <w:tc>
          <w:tcPr>
            <w:tcW w:w="1413" w:type="dxa"/>
            <w:vMerge/>
          </w:tcPr>
          <w:p w14:paraId="754FEEE4" w14:textId="77777777" w:rsidR="004C6EC8" w:rsidRPr="00F40B54" w:rsidRDefault="004C6EC8" w:rsidP="00F40B54">
            <w:pPr>
              <w:spacing w:before="120" w:after="120"/>
              <w:jc w:val="center"/>
              <w:rPr>
                <w:rFonts w:cs="Times New Roman"/>
                <w:szCs w:val="24"/>
              </w:rPr>
            </w:pPr>
          </w:p>
        </w:tc>
        <w:tc>
          <w:tcPr>
            <w:tcW w:w="4678" w:type="dxa"/>
          </w:tcPr>
          <w:p w14:paraId="168C99EA" w14:textId="0EB17BDE" w:rsidR="004C6EC8" w:rsidRPr="00F40B54" w:rsidRDefault="004C6EC8" w:rsidP="00F40B54">
            <w:pPr>
              <w:spacing w:before="120" w:after="120"/>
              <w:rPr>
                <w:rFonts w:cs="Times New Roman"/>
                <w:szCs w:val="24"/>
              </w:rPr>
            </w:pPr>
            <w:r w:rsidRPr="00F40B54">
              <w:rPr>
                <w:rFonts w:cs="Times New Roman"/>
                <w:szCs w:val="24"/>
              </w:rPr>
              <w:t>HTX Dịch vụ Nông nghiệp Long Điền</w:t>
            </w:r>
          </w:p>
        </w:tc>
        <w:tc>
          <w:tcPr>
            <w:tcW w:w="5174" w:type="dxa"/>
          </w:tcPr>
          <w:p w14:paraId="3DF8988B" w14:textId="2D4E806F"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0500DD7F" w14:textId="77777777" w:rsidR="004C6EC8" w:rsidRPr="00F40B54" w:rsidRDefault="004C6EC8" w:rsidP="00F40B54">
            <w:pPr>
              <w:spacing w:before="120" w:after="120"/>
              <w:rPr>
                <w:rFonts w:cs="Times New Roman"/>
                <w:szCs w:val="24"/>
              </w:rPr>
            </w:pPr>
          </w:p>
        </w:tc>
      </w:tr>
      <w:tr w:rsidR="00F40B54" w:rsidRPr="00F40B54" w14:paraId="5024516D" w14:textId="77777777" w:rsidTr="0085744A">
        <w:tc>
          <w:tcPr>
            <w:tcW w:w="1413" w:type="dxa"/>
            <w:vMerge/>
          </w:tcPr>
          <w:p w14:paraId="214C154D" w14:textId="77777777" w:rsidR="004C6EC8" w:rsidRPr="00F40B54" w:rsidRDefault="004C6EC8" w:rsidP="00F40B54">
            <w:pPr>
              <w:spacing w:before="120" w:after="120"/>
              <w:jc w:val="center"/>
              <w:rPr>
                <w:rFonts w:cs="Times New Roman"/>
                <w:szCs w:val="24"/>
              </w:rPr>
            </w:pPr>
          </w:p>
        </w:tc>
        <w:tc>
          <w:tcPr>
            <w:tcW w:w="4678" w:type="dxa"/>
          </w:tcPr>
          <w:p w14:paraId="7ED9F35A" w14:textId="49E9AEEB" w:rsidR="004C6EC8" w:rsidRPr="00F40B54" w:rsidRDefault="004C6EC8" w:rsidP="00F40B54">
            <w:pPr>
              <w:spacing w:before="120" w:after="120"/>
              <w:rPr>
                <w:rFonts w:cs="Times New Roman"/>
                <w:szCs w:val="24"/>
              </w:rPr>
            </w:pPr>
            <w:r w:rsidRPr="00F40B54">
              <w:rPr>
                <w:rFonts w:cs="Times New Roman"/>
                <w:szCs w:val="24"/>
              </w:rPr>
              <w:t>HTX Dịch vụ Nông nghiệp Đất Đỏ</w:t>
            </w:r>
          </w:p>
        </w:tc>
        <w:tc>
          <w:tcPr>
            <w:tcW w:w="5174" w:type="dxa"/>
          </w:tcPr>
          <w:p w14:paraId="2DA983BD" w14:textId="185E5653"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5B2FB44A" w14:textId="77777777" w:rsidR="004C6EC8" w:rsidRPr="00F40B54" w:rsidRDefault="004C6EC8" w:rsidP="00F40B54">
            <w:pPr>
              <w:spacing w:before="120" w:after="120"/>
              <w:rPr>
                <w:rFonts w:cs="Times New Roman"/>
                <w:szCs w:val="24"/>
              </w:rPr>
            </w:pPr>
          </w:p>
        </w:tc>
      </w:tr>
      <w:tr w:rsidR="00F40B54" w:rsidRPr="00F40B54" w14:paraId="4CC19784" w14:textId="77777777" w:rsidTr="0085744A">
        <w:tc>
          <w:tcPr>
            <w:tcW w:w="1413" w:type="dxa"/>
            <w:vMerge/>
          </w:tcPr>
          <w:p w14:paraId="1C549492" w14:textId="77777777" w:rsidR="004C6EC8" w:rsidRPr="00F40B54" w:rsidRDefault="004C6EC8" w:rsidP="00F40B54">
            <w:pPr>
              <w:spacing w:before="120" w:after="120"/>
              <w:jc w:val="center"/>
              <w:rPr>
                <w:rFonts w:cs="Times New Roman"/>
                <w:szCs w:val="24"/>
              </w:rPr>
            </w:pPr>
          </w:p>
        </w:tc>
        <w:tc>
          <w:tcPr>
            <w:tcW w:w="4678" w:type="dxa"/>
          </w:tcPr>
          <w:p w14:paraId="73D473F0" w14:textId="24E83AD9" w:rsidR="004C6EC8" w:rsidRPr="00F40B54" w:rsidRDefault="004C6EC8" w:rsidP="00F40B54">
            <w:pPr>
              <w:spacing w:before="120" w:after="120"/>
              <w:rPr>
                <w:rFonts w:cs="Times New Roman"/>
                <w:szCs w:val="24"/>
              </w:rPr>
            </w:pPr>
            <w:r w:rsidRPr="00F40B54">
              <w:rPr>
                <w:rFonts w:cs="Times New Roman"/>
                <w:szCs w:val="24"/>
              </w:rPr>
              <w:t>HTX Nông nghiệp Dịch vụ Thương mại Du lịch An Phú</w:t>
            </w:r>
          </w:p>
        </w:tc>
        <w:tc>
          <w:tcPr>
            <w:tcW w:w="5174" w:type="dxa"/>
          </w:tcPr>
          <w:p w14:paraId="540EE47F" w14:textId="37A1FD37"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5A60C064" w14:textId="77777777" w:rsidR="004C6EC8" w:rsidRPr="00F40B54" w:rsidRDefault="004C6EC8" w:rsidP="00F40B54">
            <w:pPr>
              <w:spacing w:before="120" w:after="120"/>
              <w:rPr>
                <w:rFonts w:cs="Times New Roman"/>
                <w:szCs w:val="24"/>
              </w:rPr>
            </w:pPr>
          </w:p>
        </w:tc>
      </w:tr>
      <w:tr w:rsidR="00F40B54" w:rsidRPr="00F40B54" w14:paraId="648A2539" w14:textId="77777777" w:rsidTr="0085744A">
        <w:tc>
          <w:tcPr>
            <w:tcW w:w="1413" w:type="dxa"/>
            <w:vMerge/>
          </w:tcPr>
          <w:p w14:paraId="39DE7EF7" w14:textId="77777777" w:rsidR="004C6EC8" w:rsidRPr="00F40B54" w:rsidRDefault="004C6EC8" w:rsidP="00F40B54">
            <w:pPr>
              <w:spacing w:before="120" w:after="120"/>
              <w:jc w:val="center"/>
              <w:rPr>
                <w:rFonts w:cs="Times New Roman"/>
                <w:szCs w:val="24"/>
              </w:rPr>
            </w:pPr>
          </w:p>
        </w:tc>
        <w:tc>
          <w:tcPr>
            <w:tcW w:w="4678" w:type="dxa"/>
          </w:tcPr>
          <w:p w14:paraId="27B9A5AB" w14:textId="7C2669A0" w:rsidR="004C6EC8" w:rsidRPr="00F40B54" w:rsidRDefault="004C6EC8" w:rsidP="00F40B54">
            <w:pPr>
              <w:spacing w:before="120" w:after="120"/>
              <w:rPr>
                <w:rFonts w:cs="Times New Roman"/>
                <w:szCs w:val="24"/>
              </w:rPr>
            </w:pPr>
            <w:r w:rsidRPr="00F40B54">
              <w:rPr>
                <w:rFonts w:cs="Times New Roman"/>
                <w:szCs w:val="24"/>
              </w:rPr>
              <w:t>HTX lúa Gò Cát</w:t>
            </w:r>
          </w:p>
        </w:tc>
        <w:tc>
          <w:tcPr>
            <w:tcW w:w="5174" w:type="dxa"/>
          </w:tcPr>
          <w:p w14:paraId="07FA5973" w14:textId="5ADEB17A" w:rsidR="004C6EC8" w:rsidRPr="00F40B54" w:rsidRDefault="004C6EC8" w:rsidP="00F40B54">
            <w:pPr>
              <w:spacing w:before="120" w:after="120"/>
              <w:rPr>
                <w:rFonts w:cs="Times New Roman"/>
                <w:szCs w:val="24"/>
              </w:rPr>
            </w:pPr>
            <w:r w:rsidRPr="00F40B54">
              <w:rPr>
                <w:rFonts w:cs="Times New Roman"/>
                <w:szCs w:val="24"/>
              </w:rPr>
              <w:t>Không có ý kiến</w:t>
            </w:r>
          </w:p>
        </w:tc>
        <w:tc>
          <w:tcPr>
            <w:tcW w:w="2905" w:type="dxa"/>
          </w:tcPr>
          <w:p w14:paraId="2A464321" w14:textId="77777777" w:rsidR="004C6EC8" w:rsidRPr="00F40B54" w:rsidRDefault="004C6EC8" w:rsidP="00F40B54">
            <w:pPr>
              <w:spacing w:before="120" w:after="120"/>
              <w:rPr>
                <w:rFonts w:cs="Times New Roman"/>
                <w:szCs w:val="24"/>
              </w:rPr>
            </w:pPr>
          </w:p>
        </w:tc>
      </w:tr>
      <w:tr w:rsidR="00F40B54" w:rsidRPr="00F40B54" w14:paraId="1734AC51" w14:textId="77777777" w:rsidTr="0085744A">
        <w:tc>
          <w:tcPr>
            <w:tcW w:w="1413" w:type="dxa"/>
            <w:vMerge/>
          </w:tcPr>
          <w:p w14:paraId="6EACB5D4" w14:textId="77777777" w:rsidR="004C6EC8" w:rsidRPr="00F40B54" w:rsidRDefault="004C6EC8" w:rsidP="00F40B54">
            <w:pPr>
              <w:spacing w:before="120" w:after="120"/>
              <w:jc w:val="center"/>
              <w:rPr>
                <w:rFonts w:cs="Times New Roman"/>
                <w:szCs w:val="24"/>
              </w:rPr>
            </w:pPr>
          </w:p>
        </w:tc>
        <w:tc>
          <w:tcPr>
            <w:tcW w:w="4678" w:type="dxa"/>
          </w:tcPr>
          <w:p w14:paraId="72C86D90" w14:textId="68AF1450" w:rsidR="004C6EC8" w:rsidRPr="00F40B54" w:rsidRDefault="004C6EC8" w:rsidP="00F40B54">
            <w:pPr>
              <w:spacing w:before="120" w:after="120"/>
              <w:rPr>
                <w:rFonts w:cs="Times New Roman"/>
                <w:szCs w:val="24"/>
              </w:rPr>
            </w:pPr>
            <w:r w:rsidRPr="00F40B54">
              <w:rPr>
                <w:rFonts w:cs="Times New Roman"/>
                <w:szCs w:val="24"/>
              </w:rPr>
              <w:t>Tổ hợp tác sản xuất lúa VietGAP Long Phước</w:t>
            </w:r>
          </w:p>
        </w:tc>
        <w:tc>
          <w:tcPr>
            <w:tcW w:w="5174" w:type="dxa"/>
          </w:tcPr>
          <w:p w14:paraId="03ACF0A2" w14:textId="6E4FFC98" w:rsidR="004C6EC8" w:rsidRPr="00F40B54" w:rsidRDefault="004C6EC8" w:rsidP="00F40B54">
            <w:pPr>
              <w:spacing w:before="120" w:after="120"/>
              <w:rPr>
                <w:rFonts w:cs="Times New Roman"/>
                <w:szCs w:val="24"/>
              </w:rPr>
            </w:pPr>
            <w:r w:rsidRPr="00F40B54">
              <w:rPr>
                <w:rFonts w:cs="Times New Roman"/>
                <w:szCs w:val="24"/>
              </w:rPr>
              <w:t>Thống nhất dự thảo</w:t>
            </w:r>
          </w:p>
        </w:tc>
        <w:tc>
          <w:tcPr>
            <w:tcW w:w="2905" w:type="dxa"/>
          </w:tcPr>
          <w:p w14:paraId="1C983BA3" w14:textId="77777777" w:rsidR="004C6EC8" w:rsidRPr="00F40B54" w:rsidRDefault="004C6EC8" w:rsidP="00F40B54">
            <w:pPr>
              <w:spacing w:before="120" w:after="120"/>
              <w:rPr>
                <w:rFonts w:cs="Times New Roman"/>
                <w:szCs w:val="24"/>
              </w:rPr>
            </w:pPr>
          </w:p>
        </w:tc>
      </w:tr>
      <w:tr w:rsidR="00F40B54" w:rsidRPr="00F40B54" w14:paraId="1BC8C6FB" w14:textId="77777777" w:rsidTr="0085744A">
        <w:tc>
          <w:tcPr>
            <w:tcW w:w="1413" w:type="dxa"/>
            <w:vMerge/>
          </w:tcPr>
          <w:p w14:paraId="6EDD5186" w14:textId="77777777" w:rsidR="004C6EC8" w:rsidRPr="00F40B54" w:rsidRDefault="004C6EC8" w:rsidP="00F40B54">
            <w:pPr>
              <w:spacing w:before="120" w:after="120"/>
              <w:jc w:val="center"/>
              <w:rPr>
                <w:rFonts w:cs="Times New Roman"/>
                <w:szCs w:val="24"/>
              </w:rPr>
            </w:pPr>
          </w:p>
        </w:tc>
        <w:tc>
          <w:tcPr>
            <w:tcW w:w="4678" w:type="dxa"/>
          </w:tcPr>
          <w:p w14:paraId="3B8D790B" w14:textId="008650DF" w:rsidR="004C6EC8" w:rsidRPr="00F40B54" w:rsidRDefault="004C6EC8" w:rsidP="00F40B54">
            <w:pPr>
              <w:spacing w:before="120" w:after="120"/>
              <w:rPr>
                <w:rFonts w:cs="Times New Roman"/>
                <w:szCs w:val="24"/>
              </w:rPr>
            </w:pPr>
            <w:r w:rsidRPr="00F40B54">
              <w:rPr>
                <w:rFonts w:cs="Times New Roman"/>
                <w:szCs w:val="24"/>
              </w:rPr>
              <w:t>HTX NN Quyết Thắng</w:t>
            </w:r>
          </w:p>
        </w:tc>
        <w:tc>
          <w:tcPr>
            <w:tcW w:w="5174" w:type="dxa"/>
          </w:tcPr>
          <w:p w14:paraId="5359DC67" w14:textId="127146D9" w:rsidR="004C6EC8" w:rsidRPr="00F40B54" w:rsidRDefault="004C6EC8" w:rsidP="00F40B54">
            <w:pPr>
              <w:spacing w:before="120" w:after="120"/>
              <w:rPr>
                <w:rFonts w:cs="Times New Roman"/>
                <w:szCs w:val="24"/>
              </w:rPr>
            </w:pPr>
            <w:r w:rsidRPr="00F40B54">
              <w:rPr>
                <w:rFonts w:cs="Times New Roman"/>
                <w:szCs w:val="24"/>
              </w:rPr>
              <w:t>- Hỗ trợ sử dụng giống lúa hợp pháp để sản xuất.</w:t>
            </w:r>
          </w:p>
          <w:p w14:paraId="494C2F9A" w14:textId="1EB7ADF4" w:rsidR="004C6EC8" w:rsidRPr="00F40B54" w:rsidRDefault="004C6EC8" w:rsidP="00F40B54">
            <w:pPr>
              <w:spacing w:before="120" w:after="120"/>
              <w:rPr>
                <w:rFonts w:cs="Times New Roman"/>
                <w:szCs w:val="24"/>
              </w:rPr>
            </w:pPr>
            <w:r w:rsidRPr="00F40B54">
              <w:rPr>
                <w:rFonts w:cs="Times New Roman"/>
                <w:szCs w:val="24"/>
              </w:rPr>
              <w:t>- Hàng năm nạo vét mương thủy lợi (mương đất), duy tu bảo dưỡng cống máng trên khu vực sản xuất lúa như sau:</w:t>
            </w:r>
            <w:r w:rsidRPr="00F40B54">
              <w:rPr>
                <w:rFonts w:cs="Times New Roman"/>
                <w:szCs w:val="24"/>
              </w:rPr>
              <w:br/>
              <w:t>+ Mương lớn (mương cấp 2): chiều dài 4.000m.</w:t>
            </w:r>
          </w:p>
          <w:p w14:paraId="05AF78E8" w14:textId="0799292F" w:rsidR="004C6EC8" w:rsidRPr="00F40B54" w:rsidRDefault="004C6EC8" w:rsidP="00F40B54">
            <w:pPr>
              <w:spacing w:before="120" w:after="120"/>
              <w:rPr>
                <w:rFonts w:cs="Times New Roman"/>
                <w:szCs w:val="24"/>
              </w:rPr>
            </w:pPr>
            <w:r w:rsidRPr="00F40B54">
              <w:rPr>
                <w:rFonts w:cs="Times New Roman"/>
                <w:szCs w:val="24"/>
              </w:rPr>
              <w:t>+ Mương nhỏ: chiều dài 2.000m.</w:t>
            </w:r>
          </w:p>
          <w:p w14:paraId="3D695C1C" w14:textId="3923E82A" w:rsidR="004C6EC8" w:rsidRPr="00F40B54" w:rsidRDefault="004C6EC8" w:rsidP="00F40B54">
            <w:pPr>
              <w:spacing w:before="120" w:after="120"/>
              <w:rPr>
                <w:rFonts w:cs="Times New Roman"/>
                <w:szCs w:val="24"/>
              </w:rPr>
            </w:pPr>
            <w:r w:rsidRPr="00F40B54">
              <w:rPr>
                <w:rFonts w:cs="Times New Roman"/>
                <w:szCs w:val="24"/>
              </w:rPr>
              <w:t>- Sửa chữa, duy tu tuyến đường giao thông chính vận chuyển sản phẩm trên khu vực sản xuất lúa với chiều dài khoảng 1.000 m.</w:t>
            </w:r>
          </w:p>
        </w:tc>
        <w:tc>
          <w:tcPr>
            <w:tcW w:w="2905" w:type="dxa"/>
          </w:tcPr>
          <w:p w14:paraId="0DFF7218" w14:textId="7DCE0B22" w:rsidR="004C6EC8" w:rsidRPr="00F40B54" w:rsidRDefault="004C6EC8" w:rsidP="00F40B54">
            <w:pPr>
              <w:spacing w:before="120" w:after="120"/>
              <w:jc w:val="both"/>
              <w:rPr>
                <w:rFonts w:cs="Times New Roman"/>
                <w:szCs w:val="24"/>
              </w:rPr>
            </w:pPr>
            <w:r w:rsidRPr="00F40B54">
              <w:rPr>
                <w:rFonts w:cs="Times New Roman"/>
                <w:szCs w:val="24"/>
              </w:rPr>
              <w:t>Giải trình: các nội dung đề xuất không phù hợp với nội dung dự thảo Nghị quyết.</w:t>
            </w:r>
          </w:p>
        </w:tc>
      </w:tr>
    </w:tbl>
    <w:p w14:paraId="2997571E" w14:textId="77777777" w:rsidR="005E7D56" w:rsidRPr="005E7D56" w:rsidRDefault="005E7D56" w:rsidP="005E7D56"/>
    <w:sectPr w:rsidR="005E7D56" w:rsidRPr="005E7D56" w:rsidSect="00D02178">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88652" w14:textId="77777777" w:rsidR="003A42C1" w:rsidRDefault="003A42C1" w:rsidP="006B2132">
      <w:pPr>
        <w:spacing w:after="0" w:line="240" w:lineRule="auto"/>
      </w:pPr>
      <w:r>
        <w:separator/>
      </w:r>
    </w:p>
  </w:endnote>
  <w:endnote w:type="continuationSeparator" w:id="0">
    <w:p w14:paraId="081BB38A" w14:textId="77777777" w:rsidR="003A42C1" w:rsidRDefault="003A42C1" w:rsidP="006B2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766AA" w14:textId="77777777" w:rsidR="003A42C1" w:rsidRDefault="003A42C1" w:rsidP="006B2132">
      <w:pPr>
        <w:spacing w:after="0" w:line="240" w:lineRule="auto"/>
      </w:pPr>
      <w:r>
        <w:separator/>
      </w:r>
    </w:p>
  </w:footnote>
  <w:footnote w:type="continuationSeparator" w:id="0">
    <w:p w14:paraId="7947E87B" w14:textId="77777777" w:rsidR="003A42C1" w:rsidRDefault="003A42C1" w:rsidP="006B2132">
      <w:pPr>
        <w:spacing w:after="0" w:line="240" w:lineRule="auto"/>
      </w:pPr>
      <w:r>
        <w:continuationSeparator/>
      </w:r>
    </w:p>
  </w:footnote>
  <w:footnote w:id="1">
    <w:p w14:paraId="1FC01720" w14:textId="77777777" w:rsidR="004C6EC8" w:rsidRPr="009724B5" w:rsidRDefault="004C6EC8" w:rsidP="009724B5">
      <w:pPr>
        <w:pStyle w:val="NormalWeb"/>
        <w:shd w:val="clear" w:color="auto" w:fill="FFFFFF"/>
        <w:spacing w:before="120" w:beforeAutospacing="0" w:after="120" w:afterAutospacing="0"/>
        <w:ind w:firstLine="567"/>
        <w:jc w:val="both"/>
        <w:rPr>
          <w:sz w:val="20"/>
          <w:szCs w:val="20"/>
        </w:rPr>
      </w:pPr>
      <w:r>
        <w:rPr>
          <w:rStyle w:val="FootnoteReference"/>
        </w:rPr>
        <w:footnoteRef/>
      </w:r>
      <w:r>
        <w:t xml:space="preserve"> </w:t>
      </w:r>
      <w:r w:rsidRPr="009724B5">
        <w:rPr>
          <w:sz w:val="20"/>
          <w:szCs w:val="20"/>
        </w:rPr>
        <w:t>a) Trường hợp hỗ trợ cho người sử dụng đất trồng lúa sử dụng giống lúa hợp pháp để sản xuất; áp dụng quy trình sản xuất, tiến bộ kỹ thuật, công nghệ được cơ quan nhà nước có thẩm quyền công nhận; xây dựng mô hình trình diễn như sau:</w:t>
      </w:r>
    </w:p>
    <w:p w14:paraId="2743EB43" w14:textId="0431F43C" w:rsidR="004C6EC8" w:rsidRPr="009724B5" w:rsidRDefault="004C6EC8" w:rsidP="009724B5">
      <w:pPr>
        <w:pStyle w:val="NormalWeb"/>
        <w:shd w:val="clear" w:color="auto" w:fill="FFFFFF"/>
        <w:spacing w:before="120" w:beforeAutospacing="0" w:after="120" w:afterAutospacing="0"/>
        <w:ind w:firstLine="567"/>
        <w:jc w:val="both"/>
        <w:rPr>
          <w:sz w:val="20"/>
          <w:szCs w:val="20"/>
        </w:rPr>
      </w:pPr>
      <w:r w:rsidRPr="009724B5">
        <w:rPr>
          <w:sz w:val="20"/>
          <w:szCs w:val="20"/>
        </w:rPr>
        <w:t>…</w:t>
      </w:r>
    </w:p>
    <w:p w14:paraId="5AC5C1B1" w14:textId="1FA30880" w:rsidR="004C6EC8" w:rsidRPr="009724B5" w:rsidRDefault="004C6EC8" w:rsidP="009724B5">
      <w:pPr>
        <w:pStyle w:val="NormalWeb"/>
        <w:shd w:val="clear" w:color="auto" w:fill="FFFFFF"/>
        <w:spacing w:before="120" w:beforeAutospacing="0" w:after="120" w:afterAutospacing="0"/>
        <w:ind w:firstLine="567"/>
        <w:jc w:val="both"/>
        <w:rPr>
          <w:sz w:val="20"/>
          <w:szCs w:val="20"/>
        </w:rPr>
      </w:pPr>
      <w:r w:rsidRPr="009724B5">
        <w:rPr>
          <w:sz w:val="20"/>
          <w:szCs w:val="20"/>
        </w:rPr>
        <w:t>Nội dung chi, mức chi: Thực hiện theo khoản 3 Điều 5 Nghị quyết số 02/2020/NQ-HĐND ngày 04 tháng 8 năm 2020 của Hội đồng nhân dân tỉnh quy định nội dung chi, mức hỗ trợ cho các hoạt động khuyến nông trên địa bàn tỉnh Bà Rịa - Vũng Tàu.</w:t>
      </w:r>
    </w:p>
  </w:footnote>
  <w:footnote w:id="2">
    <w:p w14:paraId="6ABD9BA7" w14:textId="77777777" w:rsidR="004C6EC8" w:rsidRPr="006B2132" w:rsidRDefault="004C6EC8" w:rsidP="006B2132">
      <w:pPr>
        <w:spacing w:before="60" w:after="60" w:line="240" w:lineRule="auto"/>
        <w:jc w:val="both"/>
        <w:rPr>
          <w:sz w:val="22"/>
          <w:shd w:val="clear" w:color="auto" w:fill="FFFFFF"/>
        </w:rPr>
      </w:pPr>
      <w:r>
        <w:rPr>
          <w:rStyle w:val="FootnoteReference"/>
        </w:rPr>
        <w:footnoteRef/>
      </w:r>
      <w:r>
        <w:t xml:space="preserve"> </w:t>
      </w:r>
      <w:r w:rsidRPr="006B2132">
        <w:rPr>
          <w:sz w:val="22"/>
        </w:rPr>
        <w:t>3. Đánh giá tính chất lý, hóa học; xây dựng bản đồ nông hóa thổ nhưỡng vùng đất chuyên trồng lúa: Thực hiện định kỳ 05 năm/lần; thực hiện theo quy định tại Điều 10, 11, 15, 17 Nghị định số 101/2024/NĐ-CP.</w:t>
      </w:r>
    </w:p>
    <w:p w14:paraId="7DF86E88" w14:textId="07093B59" w:rsidR="004C6EC8" w:rsidRPr="006B2132" w:rsidRDefault="004C6EC8" w:rsidP="006B2132">
      <w:pPr>
        <w:pStyle w:val="FootnoteText"/>
        <w:spacing w:before="60" w:after="60"/>
        <w:jc w:val="both"/>
        <w:rPr>
          <w:sz w:val="22"/>
          <w:szCs w:val="22"/>
        </w:rPr>
      </w:pPr>
      <w:r w:rsidRPr="006B2132">
        <w:rPr>
          <w:sz w:val="22"/>
          <w:szCs w:val="22"/>
        </w:rPr>
        <w:t xml:space="preserve">4. Sửa chữa, duy tu bảo dưỡng các công trình hạ tầng nông nghiệp, nông thôn trên địa bàn xã: Trong đó ưu tiên đầu tư hệ thống giao thông, thủy lợi trên đất trồng lúa; </w:t>
      </w:r>
      <w:r w:rsidRPr="006B2132">
        <w:rPr>
          <w:sz w:val="22"/>
          <w:szCs w:val="22"/>
          <w:shd w:val="clear" w:color="auto" w:fill="FFFFFF"/>
        </w:rPr>
        <w:t xml:space="preserve">thực hiện theo quy định hiện hành về sữa </w:t>
      </w:r>
      <w:r w:rsidRPr="006B2132">
        <w:rPr>
          <w:sz w:val="22"/>
          <w:szCs w:val="22"/>
        </w:rPr>
        <w:t>chữa, duy tu bảo dưỡng các công trình hạ tầng.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91CC6"/>
    <w:multiLevelType w:val="hybridMultilevel"/>
    <w:tmpl w:val="D826B5DE"/>
    <w:lvl w:ilvl="0" w:tplc="908CDC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5806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E16"/>
    <w:rsid w:val="00001EBD"/>
    <w:rsid w:val="00065395"/>
    <w:rsid w:val="00067EBA"/>
    <w:rsid w:val="0007162C"/>
    <w:rsid w:val="000753BB"/>
    <w:rsid w:val="00076C95"/>
    <w:rsid w:val="000961B1"/>
    <w:rsid w:val="000976A3"/>
    <w:rsid w:val="000B64FF"/>
    <w:rsid w:val="000C7FAA"/>
    <w:rsid w:val="001023CD"/>
    <w:rsid w:val="00111840"/>
    <w:rsid w:val="0011190C"/>
    <w:rsid w:val="001743B0"/>
    <w:rsid w:val="00177BE3"/>
    <w:rsid w:val="001835F2"/>
    <w:rsid w:val="00183627"/>
    <w:rsid w:val="001C42E7"/>
    <w:rsid w:val="00202F1D"/>
    <w:rsid w:val="00203913"/>
    <w:rsid w:val="00205234"/>
    <w:rsid w:val="00207028"/>
    <w:rsid w:val="00232FF1"/>
    <w:rsid w:val="0027476C"/>
    <w:rsid w:val="00291BCD"/>
    <w:rsid w:val="0029262B"/>
    <w:rsid w:val="00296E64"/>
    <w:rsid w:val="002C30A8"/>
    <w:rsid w:val="002F49CD"/>
    <w:rsid w:val="002F5C7F"/>
    <w:rsid w:val="00304CA8"/>
    <w:rsid w:val="00327E5B"/>
    <w:rsid w:val="00347059"/>
    <w:rsid w:val="00370D8B"/>
    <w:rsid w:val="003973C6"/>
    <w:rsid w:val="003A42C1"/>
    <w:rsid w:val="003B7938"/>
    <w:rsid w:val="003D76BC"/>
    <w:rsid w:val="003D7A67"/>
    <w:rsid w:val="003F57D4"/>
    <w:rsid w:val="004048E9"/>
    <w:rsid w:val="00416E7D"/>
    <w:rsid w:val="00421EAF"/>
    <w:rsid w:val="00426D92"/>
    <w:rsid w:val="00434B0A"/>
    <w:rsid w:val="00442E99"/>
    <w:rsid w:val="00443B9A"/>
    <w:rsid w:val="004505C4"/>
    <w:rsid w:val="00451E16"/>
    <w:rsid w:val="0046166A"/>
    <w:rsid w:val="00463771"/>
    <w:rsid w:val="00464E21"/>
    <w:rsid w:val="004724AE"/>
    <w:rsid w:val="00497861"/>
    <w:rsid w:val="004B19A1"/>
    <w:rsid w:val="004B71DF"/>
    <w:rsid w:val="004B7B4C"/>
    <w:rsid w:val="004C5E8C"/>
    <w:rsid w:val="004C6EC8"/>
    <w:rsid w:val="00515B3A"/>
    <w:rsid w:val="00535665"/>
    <w:rsid w:val="00561324"/>
    <w:rsid w:val="00562874"/>
    <w:rsid w:val="005648A4"/>
    <w:rsid w:val="00566406"/>
    <w:rsid w:val="00573DB4"/>
    <w:rsid w:val="00577B8A"/>
    <w:rsid w:val="005D63D9"/>
    <w:rsid w:val="005E2C49"/>
    <w:rsid w:val="005E7D56"/>
    <w:rsid w:val="00607924"/>
    <w:rsid w:val="0062705A"/>
    <w:rsid w:val="00634F8E"/>
    <w:rsid w:val="00646472"/>
    <w:rsid w:val="00693E63"/>
    <w:rsid w:val="006B2132"/>
    <w:rsid w:val="006D3B87"/>
    <w:rsid w:val="0072095C"/>
    <w:rsid w:val="00722B2D"/>
    <w:rsid w:val="0072363F"/>
    <w:rsid w:val="007271A5"/>
    <w:rsid w:val="00731D13"/>
    <w:rsid w:val="0074219B"/>
    <w:rsid w:val="00763F1F"/>
    <w:rsid w:val="00765CCC"/>
    <w:rsid w:val="007A4CB0"/>
    <w:rsid w:val="00824EEC"/>
    <w:rsid w:val="0082729F"/>
    <w:rsid w:val="008557A6"/>
    <w:rsid w:val="0085744A"/>
    <w:rsid w:val="0086790F"/>
    <w:rsid w:val="008736F9"/>
    <w:rsid w:val="008D55F9"/>
    <w:rsid w:val="0091047A"/>
    <w:rsid w:val="0091782E"/>
    <w:rsid w:val="009403FE"/>
    <w:rsid w:val="00944A5F"/>
    <w:rsid w:val="00946CDE"/>
    <w:rsid w:val="00954076"/>
    <w:rsid w:val="009724B5"/>
    <w:rsid w:val="00977199"/>
    <w:rsid w:val="00995119"/>
    <w:rsid w:val="009A75F9"/>
    <w:rsid w:val="009B0833"/>
    <w:rsid w:val="009C19D9"/>
    <w:rsid w:val="009C44C4"/>
    <w:rsid w:val="009D2869"/>
    <w:rsid w:val="009E4D0D"/>
    <w:rsid w:val="009E68BA"/>
    <w:rsid w:val="00A01EF2"/>
    <w:rsid w:val="00A307CB"/>
    <w:rsid w:val="00A353F0"/>
    <w:rsid w:val="00A42F15"/>
    <w:rsid w:val="00A531F8"/>
    <w:rsid w:val="00A5458F"/>
    <w:rsid w:val="00B525B9"/>
    <w:rsid w:val="00B83834"/>
    <w:rsid w:val="00BC3B00"/>
    <w:rsid w:val="00BE4E71"/>
    <w:rsid w:val="00C14A83"/>
    <w:rsid w:val="00C21C4E"/>
    <w:rsid w:val="00C33CD6"/>
    <w:rsid w:val="00C40B5A"/>
    <w:rsid w:val="00C43E0E"/>
    <w:rsid w:val="00C53590"/>
    <w:rsid w:val="00C55898"/>
    <w:rsid w:val="00C63504"/>
    <w:rsid w:val="00CA13A0"/>
    <w:rsid w:val="00CA6A8F"/>
    <w:rsid w:val="00CC1A80"/>
    <w:rsid w:val="00CC3767"/>
    <w:rsid w:val="00D02178"/>
    <w:rsid w:val="00D06E95"/>
    <w:rsid w:val="00D10D83"/>
    <w:rsid w:val="00D41DE4"/>
    <w:rsid w:val="00D54F92"/>
    <w:rsid w:val="00D83A31"/>
    <w:rsid w:val="00DC7407"/>
    <w:rsid w:val="00DD7892"/>
    <w:rsid w:val="00DF06B2"/>
    <w:rsid w:val="00E4599D"/>
    <w:rsid w:val="00E86332"/>
    <w:rsid w:val="00E94293"/>
    <w:rsid w:val="00EA4176"/>
    <w:rsid w:val="00EE00A6"/>
    <w:rsid w:val="00F05108"/>
    <w:rsid w:val="00F22DFB"/>
    <w:rsid w:val="00F3469A"/>
    <w:rsid w:val="00F40B54"/>
    <w:rsid w:val="00F43892"/>
    <w:rsid w:val="00F53AED"/>
    <w:rsid w:val="00F56015"/>
    <w:rsid w:val="00F560C4"/>
    <w:rsid w:val="00F65C11"/>
    <w:rsid w:val="00F70619"/>
    <w:rsid w:val="00F70EB4"/>
    <w:rsid w:val="00F71AC9"/>
    <w:rsid w:val="00F87CD4"/>
    <w:rsid w:val="00F91F59"/>
    <w:rsid w:val="00FB4E58"/>
    <w:rsid w:val="00FB5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D84DC"/>
  <w15:chartTrackingRefBased/>
  <w15:docId w15:val="{C588DFFB-9E18-4F98-9D89-375D256B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D56"/>
    <w:rPr>
      <w:rFonts w:ascii="Times New Roman" w:eastAsiaTheme="minorEastAsia" w:hAnsi="Times New Roman"/>
      <w:kern w:val="0"/>
      <w:sz w:val="24"/>
      <w:lang w:eastAsia="ja-JP"/>
      <w14:ligatures w14:val="none"/>
    </w:rPr>
  </w:style>
  <w:style w:type="paragraph" w:styleId="Heading1">
    <w:name w:val="heading 1"/>
    <w:basedOn w:val="Normal"/>
    <w:next w:val="Normal"/>
    <w:link w:val="Heading1Char"/>
    <w:uiPriority w:val="9"/>
    <w:qFormat/>
    <w:rsid w:val="00451E16"/>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51E16"/>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51E16"/>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51E16"/>
    <w:pPr>
      <w:keepNext/>
      <w:keepLines/>
      <w:spacing w:before="80" w:after="40"/>
      <w:outlineLvl w:val="3"/>
    </w:pPr>
    <w:rPr>
      <w:rFonts w:asciiTheme="minorHAnsi" w:eastAsiaTheme="majorEastAsia" w:hAnsiTheme="minorHAnsi" w:cstheme="majorBidi"/>
      <w:i/>
      <w:iCs/>
      <w:color w:val="2F5496" w:themeColor="accent1" w:themeShade="BF"/>
      <w:kern w:val="2"/>
      <w:sz w:val="22"/>
      <w:lang w:eastAsia="en-US"/>
      <w14:ligatures w14:val="standardContextual"/>
    </w:rPr>
  </w:style>
  <w:style w:type="paragraph" w:styleId="Heading5">
    <w:name w:val="heading 5"/>
    <w:basedOn w:val="Normal"/>
    <w:next w:val="Normal"/>
    <w:link w:val="Heading5Char"/>
    <w:uiPriority w:val="9"/>
    <w:semiHidden/>
    <w:unhideWhenUsed/>
    <w:qFormat/>
    <w:rsid w:val="00451E16"/>
    <w:pPr>
      <w:keepNext/>
      <w:keepLines/>
      <w:spacing w:before="80" w:after="40"/>
      <w:outlineLvl w:val="4"/>
    </w:pPr>
    <w:rPr>
      <w:rFonts w:asciiTheme="minorHAnsi" w:eastAsiaTheme="majorEastAsia" w:hAnsiTheme="minorHAnsi" w:cstheme="majorBidi"/>
      <w:color w:val="2F5496" w:themeColor="accent1" w:themeShade="BF"/>
      <w:kern w:val="2"/>
      <w:sz w:val="22"/>
      <w:lang w:eastAsia="en-US"/>
      <w14:ligatures w14:val="standardContextual"/>
    </w:rPr>
  </w:style>
  <w:style w:type="paragraph" w:styleId="Heading6">
    <w:name w:val="heading 6"/>
    <w:basedOn w:val="Normal"/>
    <w:next w:val="Normal"/>
    <w:link w:val="Heading6Char"/>
    <w:uiPriority w:val="9"/>
    <w:semiHidden/>
    <w:unhideWhenUsed/>
    <w:qFormat/>
    <w:rsid w:val="00451E16"/>
    <w:pPr>
      <w:keepNext/>
      <w:keepLines/>
      <w:spacing w:before="40" w:after="0"/>
      <w:outlineLvl w:val="5"/>
    </w:pPr>
    <w:rPr>
      <w:rFonts w:asciiTheme="minorHAnsi" w:eastAsiaTheme="majorEastAsia" w:hAnsiTheme="minorHAnsi" w:cstheme="majorBidi"/>
      <w:i/>
      <w:iCs/>
      <w:color w:val="595959" w:themeColor="text1" w:themeTint="A6"/>
      <w:kern w:val="2"/>
      <w:sz w:val="22"/>
      <w:lang w:eastAsia="en-US"/>
      <w14:ligatures w14:val="standardContextual"/>
    </w:rPr>
  </w:style>
  <w:style w:type="paragraph" w:styleId="Heading7">
    <w:name w:val="heading 7"/>
    <w:basedOn w:val="Normal"/>
    <w:next w:val="Normal"/>
    <w:link w:val="Heading7Char"/>
    <w:uiPriority w:val="9"/>
    <w:semiHidden/>
    <w:unhideWhenUsed/>
    <w:qFormat/>
    <w:rsid w:val="00451E16"/>
    <w:pPr>
      <w:keepNext/>
      <w:keepLines/>
      <w:spacing w:before="40" w:after="0"/>
      <w:outlineLvl w:val="6"/>
    </w:pPr>
    <w:rPr>
      <w:rFonts w:asciiTheme="minorHAnsi" w:eastAsiaTheme="majorEastAsia" w:hAnsiTheme="minorHAnsi" w:cstheme="majorBidi"/>
      <w:color w:val="595959" w:themeColor="text1" w:themeTint="A6"/>
      <w:kern w:val="2"/>
      <w:sz w:val="22"/>
      <w:lang w:eastAsia="en-US"/>
      <w14:ligatures w14:val="standardContextual"/>
    </w:rPr>
  </w:style>
  <w:style w:type="paragraph" w:styleId="Heading8">
    <w:name w:val="heading 8"/>
    <w:basedOn w:val="Normal"/>
    <w:next w:val="Normal"/>
    <w:link w:val="Heading8Char"/>
    <w:uiPriority w:val="9"/>
    <w:semiHidden/>
    <w:unhideWhenUsed/>
    <w:qFormat/>
    <w:rsid w:val="00451E16"/>
    <w:pPr>
      <w:keepNext/>
      <w:keepLines/>
      <w:spacing w:after="0"/>
      <w:outlineLvl w:val="7"/>
    </w:pPr>
    <w:rPr>
      <w:rFonts w:asciiTheme="minorHAnsi" w:eastAsiaTheme="majorEastAsia" w:hAnsiTheme="minorHAnsi" w:cstheme="majorBidi"/>
      <w:i/>
      <w:iCs/>
      <w:color w:val="272727" w:themeColor="text1" w:themeTint="D8"/>
      <w:kern w:val="2"/>
      <w:sz w:val="22"/>
      <w:lang w:eastAsia="en-US"/>
      <w14:ligatures w14:val="standardContextual"/>
    </w:rPr>
  </w:style>
  <w:style w:type="paragraph" w:styleId="Heading9">
    <w:name w:val="heading 9"/>
    <w:basedOn w:val="Normal"/>
    <w:next w:val="Normal"/>
    <w:link w:val="Heading9Char"/>
    <w:uiPriority w:val="9"/>
    <w:semiHidden/>
    <w:unhideWhenUsed/>
    <w:qFormat/>
    <w:rsid w:val="00451E16"/>
    <w:pPr>
      <w:keepNext/>
      <w:keepLines/>
      <w:spacing w:after="0"/>
      <w:outlineLvl w:val="8"/>
    </w:pPr>
    <w:rPr>
      <w:rFonts w:asciiTheme="minorHAnsi" w:eastAsiaTheme="majorEastAsia" w:hAnsiTheme="minorHAnsi" w:cstheme="majorBidi"/>
      <w:color w:val="272727" w:themeColor="text1" w:themeTint="D8"/>
      <w:kern w:val="2"/>
      <w:sz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1E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1E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1E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1E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1E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1E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1E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1E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1E16"/>
    <w:rPr>
      <w:rFonts w:eastAsiaTheme="majorEastAsia" w:cstheme="majorBidi"/>
      <w:color w:val="272727" w:themeColor="text1" w:themeTint="D8"/>
    </w:rPr>
  </w:style>
  <w:style w:type="paragraph" w:styleId="Title">
    <w:name w:val="Title"/>
    <w:basedOn w:val="Normal"/>
    <w:next w:val="Normal"/>
    <w:link w:val="TitleChar"/>
    <w:uiPriority w:val="10"/>
    <w:qFormat/>
    <w:rsid w:val="00451E1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51E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E16"/>
    <w:pPr>
      <w:numPr>
        <w:ilvl w:val="1"/>
      </w:numPr>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51E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E16"/>
    <w:pPr>
      <w:spacing w:before="160"/>
      <w:jc w:val="center"/>
    </w:pPr>
    <w:rPr>
      <w:rFonts w:asciiTheme="minorHAnsi" w:eastAsiaTheme="minorHAnsi" w:hAnsiTheme="minorHAnsi"/>
      <w:i/>
      <w:iCs/>
      <w:color w:val="404040" w:themeColor="text1" w:themeTint="BF"/>
      <w:kern w:val="2"/>
      <w:sz w:val="22"/>
      <w:lang w:eastAsia="en-US"/>
      <w14:ligatures w14:val="standardContextual"/>
    </w:rPr>
  </w:style>
  <w:style w:type="character" w:customStyle="1" w:styleId="QuoteChar">
    <w:name w:val="Quote Char"/>
    <w:basedOn w:val="DefaultParagraphFont"/>
    <w:link w:val="Quote"/>
    <w:uiPriority w:val="29"/>
    <w:rsid w:val="00451E16"/>
    <w:rPr>
      <w:i/>
      <w:iCs/>
      <w:color w:val="404040" w:themeColor="text1" w:themeTint="BF"/>
    </w:rPr>
  </w:style>
  <w:style w:type="paragraph" w:styleId="ListParagraph">
    <w:name w:val="List Paragraph"/>
    <w:basedOn w:val="Normal"/>
    <w:uiPriority w:val="34"/>
    <w:qFormat/>
    <w:rsid w:val="00451E16"/>
    <w:pPr>
      <w:ind w:left="720"/>
      <w:contextualSpacing/>
    </w:pPr>
    <w:rPr>
      <w:rFonts w:asciiTheme="minorHAnsi" w:eastAsiaTheme="minorHAnsi" w:hAnsiTheme="minorHAnsi"/>
      <w:kern w:val="2"/>
      <w:sz w:val="22"/>
      <w:lang w:eastAsia="en-US"/>
      <w14:ligatures w14:val="standardContextual"/>
    </w:rPr>
  </w:style>
  <w:style w:type="character" w:styleId="IntenseEmphasis">
    <w:name w:val="Intense Emphasis"/>
    <w:basedOn w:val="DefaultParagraphFont"/>
    <w:uiPriority w:val="21"/>
    <w:qFormat/>
    <w:rsid w:val="00451E16"/>
    <w:rPr>
      <w:i/>
      <w:iCs/>
      <w:color w:val="2F5496" w:themeColor="accent1" w:themeShade="BF"/>
    </w:rPr>
  </w:style>
  <w:style w:type="paragraph" w:styleId="IntenseQuote">
    <w:name w:val="Intense Quote"/>
    <w:basedOn w:val="Normal"/>
    <w:next w:val="Normal"/>
    <w:link w:val="IntenseQuoteChar"/>
    <w:uiPriority w:val="30"/>
    <w:qFormat/>
    <w:rsid w:val="00451E1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i/>
      <w:iCs/>
      <w:color w:val="2F5496" w:themeColor="accent1" w:themeShade="BF"/>
      <w:kern w:val="2"/>
      <w:sz w:val="22"/>
      <w:lang w:eastAsia="en-US"/>
      <w14:ligatures w14:val="standardContextual"/>
    </w:rPr>
  </w:style>
  <w:style w:type="character" w:customStyle="1" w:styleId="IntenseQuoteChar">
    <w:name w:val="Intense Quote Char"/>
    <w:basedOn w:val="DefaultParagraphFont"/>
    <w:link w:val="IntenseQuote"/>
    <w:uiPriority w:val="30"/>
    <w:rsid w:val="00451E16"/>
    <w:rPr>
      <w:i/>
      <w:iCs/>
      <w:color w:val="2F5496" w:themeColor="accent1" w:themeShade="BF"/>
    </w:rPr>
  </w:style>
  <w:style w:type="character" w:styleId="IntenseReference">
    <w:name w:val="Intense Reference"/>
    <w:basedOn w:val="DefaultParagraphFont"/>
    <w:uiPriority w:val="32"/>
    <w:qFormat/>
    <w:rsid w:val="00451E16"/>
    <w:rPr>
      <w:b/>
      <w:bCs/>
      <w:smallCaps/>
      <w:color w:val="2F5496" w:themeColor="accent1" w:themeShade="BF"/>
      <w:spacing w:val="5"/>
    </w:rPr>
  </w:style>
  <w:style w:type="character" w:customStyle="1" w:styleId="BodyTextChar">
    <w:name w:val="Body Text Char"/>
    <w:link w:val="BodyText"/>
    <w:rsid w:val="005E7D56"/>
    <w:rPr>
      <w:sz w:val="28"/>
      <w:szCs w:val="28"/>
      <w:shd w:val="clear" w:color="auto" w:fill="FFFFFF"/>
    </w:rPr>
  </w:style>
  <w:style w:type="paragraph" w:styleId="BodyText">
    <w:name w:val="Body Text"/>
    <w:basedOn w:val="Normal"/>
    <w:link w:val="BodyTextChar"/>
    <w:qFormat/>
    <w:rsid w:val="005E7D56"/>
    <w:pPr>
      <w:widowControl w:val="0"/>
      <w:shd w:val="clear" w:color="auto" w:fill="FFFFFF"/>
      <w:spacing w:after="120" w:line="240" w:lineRule="auto"/>
      <w:ind w:firstLine="400"/>
    </w:pPr>
    <w:rPr>
      <w:rFonts w:asciiTheme="minorHAnsi" w:eastAsiaTheme="minorHAnsi" w:hAnsiTheme="minorHAnsi"/>
      <w:kern w:val="2"/>
      <w:sz w:val="28"/>
      <w:szCs w:val="28"/>
      <w:lang w:eastAsia="en-US"/>
      <w14:ligatures w14:val="standardContextual"/>
    </w:rPr>
  </w:style>
  <w:style w:type="character" w:customStyle="1" w:styleId="BodyTextChar1">
    <w:name w:val="Body Text Char1"/>
    <w:basedOn w:val="DefaultParagraphFont"/>
    <w:uiPriority w:val="99"/>
    <w:semiHidden/>
    <w:rsid w:val="005E7D56"/>
    <w:rPr>
      <w:rFonts w:ascii="Times New Roman" w:eastAsiaTheme="minorEastAsia" w:hAnsi="Times New Roman"/>
      <w:kern w:val="0"/>
      <w:sz w:val="24"/>
      <w:lang w:eastAsia="ja-JP"/>
      <w14:ligatures w14:val="none"/>
    </w:rPr>
  </w:style>
  <w:style w:type="table" w:styleId="TableGrid">
    <w:name w:val="Table Grid"/>
    <w:basedOn w:val="TableNormal"/>
    <w:uiPriority w:val="39"/>
    <w:rsid w:val="005E7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
    <w:name w:val="Char Char4 Char Char Char Char"/>
    <w:basedOn w:val="Normal"/>
    <w:rsid w:val="00F43892"/>
    <w:pPr>
      <w:spacing w:after="0" w:line="240" w:lineRule="auto"/>
    </w:pPr>
    <w:rPr>
      <w:rFonts w:ascii="Arial" w:eastAsia="Times New Roman" w:hAnsi="Arial" w:cs="Times New Roman"/>
      <w:sz w:val="22"/>
      <w:szCs w:val="20"/>
      <w:lang w:val="en-AU" w:eastAsia="en-US"/>
    </w:rPr>
  </w:style>
  <w:style w:type="paragraph" w:styleId="FootnoteText">
    <w:name w:val="footnote text"/>
    <w:basedOn w:val="Normal"/>
    <w:link w:val="FootnoteTextChar"/>
    <w:uiPriority w:val="99"/>
    <w:semiHidden/>
    <w:unhideWhenUsed/>
    <w:rsid w:val="006B21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2132"/>
    <w:rPr>
      <w:rFonts w:ascii="Times New Roman" w:eastAsiaTheme="minorEastAsia" w:hAnsi="Times New Roman"/>
      <w:kern w:val="0"/>
      <w:sz w:val="20"/>
      <w:szCs w:val="20"/>
      <w:lang w:eastAsia="ja-JP"/>
      <w14:ligatures w14:val="none"/>
    </w:rPr>
  </w:style>
  <w:style w:type="character" w:styleId="FootnoteReference">
    <w:name w:val="footnote reference"/>
    <w:basedOn w:val="DefaultParagraphFont"/>
    <w:uiPriority w:val="99"/>
    <w:semiHidden/>
    <w:unhideWhenUsed/>
    <w:rsid w:val="006B2132"/>
    <w:rPr>
      <w:vertAlign w:val="superscript"/>
    </w:rPr>
  </w:style>
  <w:style w:type="paragraph" w:styleId="NormalWeb">
    <w:name w:val="Normal (Web)"/>
    <w:aliases w:val=" Char Char Char"/>
    <w:basedOn w:val="Normal"/>
    <w:link w:val="NormalWebChar"/>
    <w:qFormat/>
    <w:rsid w:val="009724B5"/>
    <w:pPr>
      <w:spacing w:before="100" w:beforeAutospacing="1" w:after="100" w:afterAutospacing="1" w:line="240" w:lineRule="auto"/>
    </w:pPr>
    <w:rPr>
      <w:rFonts w:eastAsia="Times New Roman" w:cs="Times New Roman"/>
      <w:szCs w:val="24"/>
      <w:lang w:eastAsia="en-US"/>
    </w:rPr>
  </w:style>
  <w:style w:type="character" w:customStyle="1" w:styleId="NormalWebChar">
    <w:name w:val="Normal (Web) Char"/>
    <w:aliases w:val=" Char Char Char Char"/>
    <w:link w:val="NormalWeb"/>
    <w:uiPriority w:val="99"/>
    <w:locked/>
    <w:rsid w:val="009724B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8693C-9C98-473E-A80B-F23C98AB7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16</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149</cp:revision>
  <dcterms:created xsi:type="dcterms:W3CDTF">2025-02-15T02:06:00Z</dcterms:created>
  <dcterms:modified xsi:type="dcterms:W3CDTF">2025-05-21T05:35:00Z</dcterms:modified>
</cp:coreProperties>
</file>